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AFC1" w14:textId="77777777" w:rsidR="00FD4A64" w:rsidRDefault="00FD4A64" w:rsidP="00DB69A9">
      <w:pPr>
        <w:pStyle w:val="Nzev"/>
        <w:spacing w:after="120"/>
        <w:rPr>
          <w:rFonts w:ascii="Tahoma" w:hAnsi="Tahoma" w:cs="Tahoma"/>
          <w:szCs w:val="28"/>
        </w:rPr>
      </w:pPr>
    </w:p>
    <w:p w14:paraId="3ECC5103" w14:textId="77777777" w:rsidR="00066D69" w:rsidRPr="00A86436" w:rsidRDefault="00066D69" w:rsidP="00DB69A9">
      <w:pPr>
        <w:pStyle w:val="Nzev"/>
        <w:spacing w:after="120"/>
        <w:rPr>
          <w:rFonts w:ascii="Tahoma" w:hAnsi="Tahoma" w:cs="Tahoma"/>
          <w:szCs w:val="28"/>
        </w:rPr>
      </w:pPr>
      <w:r w:rsidRPr="00A86436">
        <w:rPr>
          <w:rFonts w:ascii="Tahoma" w:hAnsi="Tahoma" w:cs="Tahoma"/>
          <w:szCs w:val="28"/>
        </w:rPr>
        <w:t>Kupní smlouva</w:t>
      </w:r>
    </w:p>
    <w:p w14:paraId="3F4CA805" w14:textId="77777777" w:rsidR="00EB5B24" w:rsidRPr="00A86436" w:rsidRDefault="00EB5B24" w:rsidP="00343967">
      <w:pPr>
        <w:pStyle w:val="slolnkuSmlouvy"/>
        <w:spacing w:before="360"/>
        <w:rPr>
          <w:rFonts w:ascii="Tahoma" w:hAnsi="Tahoma" w:cs="Tahoma"/>
          <w:caps/>
          <w:sz w:val="22"/>
          <w:szCs w:val="22"/>
        </w:rPr>
      </w:pPr>
      <w:r w:rsidRPr="00A86436">
        <w:rPr>
          <w:rFonts w:ascii="Tahoma" w:hAnsi="Tahoma" w:cs="Tahoma"/>
          <w:sz w:val="22"/>
          <w:szCs w:val="22"/>
        </w:rPr>
        <w:t>I.</w:t>
      </w:r>
      <w:r w:rsidR="00343967" w:rsidRPr="00A86436">
        <w:rPr>
          <w:rFonts w:ascii="Tahoma" w:hAnsi="Tahoma" w:cs="Tahoma"/>
          <w:sz w:val="22"/>
          <w:szCs w:val="22"/>
        </w:rPr>
        <w:br/>
      </w:r>
      <w:r w:rsidRPr="00A86436">
        <w:rPr>
          <w:rFonts w:ascii="Tahoma" w:hAnsi="Tahoma" w:cs="Tahoma"/>
          <w:sz w:val="22"/>
          <w:szCs w:val="22"/>
        </w:rPr>
        <w:t>Smluvní strany</w:t>
      </w:r>
    </w:p>
    <w:p w14:paraId="7AD6B00A" w14:textId="77777777" w:rsidR="00066D69" w:rsidRPr="00A86436" w:rsidRDefault="00D76393" w:rsidP="00FD4A64">
      <w:pPr>
        <w:pStyle w:val="Zkladntext"/>
        <w:numPr>
          <w:ilvl w:val="0"/>
          <w:numId w:val="1"/>
        </w:numPr>
        <w:tabs>
          <w:tab w:val="clear" w:pos="720"/>
          <w:tab w:val="clear" w:pos="1418"/>
          <w:tab w:val="num" w:pos="426"/>
        </w:tabs>
        <w:spacing w:after="60"/>
        <w:ind w:hanging="720"/>
        <w:rPr>
          <w:rFonts w:ascii="Tahoma" w:hAnsi="Tahoma" w:cs="Tahoma"/>
          <w:b/>
          <w:bCs/>
          <w:sz w:val="22"/>
          <w:szCs w:val="22"/>
        </w:rPr>
      </w:pPr>
      <w:r w:rsidRPr="00D76393">
        <w:rPr>
          <w:rFonts w:ascii="Tahoma" w:hAnsi="Tahoma" w:cs="Tahoma"/>
          <w:b/>
          <w:bCs/>
          <w:sz w:val="22"/>
          <w:szCs w:val="22"/>
          <w:lang w:val="cs-CZ"/>
        </w:rPr>
        <w:t>Obec Petrovice u Karviné</w:t>
      </w:r>
    </w:p>
    <w:p w14:paraId="192C62E0" w14:textId="77777777" w:rsidR="00066D69" w:rsidRPr="00A86436" w:rsidRDefault="00066D69" w:rsidP="008561BD">
      <w:pPr>
        <w:numPr>
          <w:ilvl w:val="12"/>
          <w:numId w:val="0"/>
        </w:numPr>
        <w:tabs>
          <w:tab w:val="left" w:pos="3119"/>
        </w:tabs>
        <w:ind w:left="357"/>
        <w:jc w:val="both"/>
        <w:rPr>
          <w:rFonts w:ascii="Tahoma" w:hAnsi="Tahoma" w:cs="Tahoma"/>
          <w:sz w:val="22"/>
          <w:szCs w:val="22"/>
        </w:rPr>
      </w:pPr>
      <w:r w:rsidRPr="00A86436">
        <w:rPr>
          <w:rFonts w:ascii="Tahoma" w:hAnsi="Tahoma" w:cs="Tahoma"/>
          <w:sz w:val="22"/>
          <w:szCs w:val="22"/>
        </w:rPr>
        <w:t>se sídlem:</w:t>
      </w:r>
      <w:r w:rsidR="000A3F81" w:rsidRPr="00A86436">
        <w:rPr>
          <w:rFonts w:ascii="Tahoma" w:hAnsi="Tahoma" w:cs="Tahoma"/>
          <w:sz w:val="22"/>
          <w:szCs w:val="22"/>
        </w:rPr>
        <w:tab/>
      </w:r>
      <w:r w:rsidR="00D76393" w:rsidRPr="00D76393">
        <w:rPr>
          <w:rFonts w:ascii="Tahoma" w:hAnsi="Tahoma" w:cs="Tahoma"/>
          <w:sz w:val="22"/>
          <w:szCs w:val="22"/>
        </w:rPr>
        <w:t>73572 Petrovice u Karviné 251</w:t>
      </w:r>
      <w:r w:rsidRPr="00A86436">
        <w:rPr>
          <w:rFonts w:ascii="Tahoma" w:hAnsi="Tahoma" w:cs="Tahoma"/>
          <w:sz w:val="22"/>
          <w:szCs w:val="22"/>
        </w:rPr>
        <w:tab/>
      </w:r>
    </w:p>
    <w:p w14:paraId="56D9ECF0" w14:textId="77777777" w:rsidR="00343967" w:rsidRPr="00A86436" w:rsidRDefault="00066D69" w:rsidP="008561BD">
      <w:pPr>
        <w:numPr>
          <w:ilvl w:val="12"/>
          <w:numId w:val="0"/>
        </w:numPr>
        <w:tabs>
          <w:tab w:val="left" w:pos="3119"/>
        </w:tabs>
        <w:ind w:left="357"/>
        <w:jc w:val="both"/>
        <w:rPr>
          <w:rFonts w:ascii="Tahoma" w:hAnsi="Tahoma" w:cs="Tahoma"/>
          <w:sz w:val="22"/>
          <w:szCs w:val="22"/>
        </w:rPr>
      </w:pPr>
      <w:r w:rsidRPr="00A86436">
        <w:rPr>
          <w:rFonts w:ascii="Tahoma" w:hAnsi="Tahoma" w:cs="Tahoma"/>
          <w:sz w:val="22"/>
          <w:szCs w:val="22"/>
        </w:rPr>
        <w:t>zastoupen:</w:t>
      </w:r>
      <w:r w:rsidR="00343967" w:rsidRPr="00A86436">
        <w:rPr>
          <w:rFonts w:ascii="Tahoma" w:hAnsi="Tahoma" w:cs="Tahoma"/>
          <w:sz w:val="22"/>
          <w:szCs w:val="22"/>
        </w:rPr>
        <w:tab/>
      </w:r>
      <w:r w:rsidR="00D76393" w:rsidRPr="00D76393">
        <w:rPr>
          <w:rFonts w:ascii="Tahoma" w:hAnsi="Tahoma" w:cs="Tahoma"/>
          <w:sz w:val="22"/>
          <w:szCs w:val="22"/>
        </w:rPr>
        <w:t>doc. Ing. Marian Lebiedzik, Ph.D. - starosta</w:t>
      </w:r>
    </w:p>
    <w:p w14:paraId="01638A8F" w14:textId="77777777" w:rsidR="00343967" w:rsidRPr="00A86436" w:rsidRDefault="00343967" w:rsidP="00343967">
      <w:pPr>
        <w:numPr>
          <w:ilvl w:val="12"/>
          <w:numId w:val="0"/>
        </w:numPr>
        <w:tabs>
          <w:tab w:val="left" w:pos="2552"/>
        </w:tabs>
        <w:ind w:left="357"/>
        <w:jc w:val="both"/>
        <w:rPr>
          <w:rFonts w:ascii="Tahoma" w:hAnsi="Tahoma" w:cs="Tahoma"/>
          <w:sz w:val="22"/>
          <w:szCs w:val="22"/>
        </w:rPr>
      </w:pPr>
    </w:p>
    <w:p w14:paraId="62C73B7B" w14:textId="77777777" w:rsidR="00066D69" w:rsidRPr="00A86436" w:rsidRDefault="00066D69" w:rsidP="008561BD">
      <w:pPr>
        <w:numPr>
          <w:ilvl w:val="12"/>
          <w:numId w:val="0"/>
        </w:numPr>
        <w:tabs>
          <w:tab w:val="left" w:pos="3119"/>
        </w:tabs>
        <w:ind w:left="357"/>
        <w:jc w:val="both"/>
        <w:rPr>
          <w:rFonts w:ascii="Tahoma" w:hAnsi="Tahoma" w:cs="Tahoma"/>
          <w:sz w:val="22"/>
          <w:szCs w:val="22"/>
        </w:rPr>
      </w:pPr>
      <w:r w:rsidRPr="00A86436">
        <w:rPr>
          <w:rFonts w:ascii="Tahoma" w:hAnsi="Tahoma" w:cs="Tahoma"/>
          <w:sz w:val="22"/>
          <w:szCs w:val="22"/>
        </w:rPr>
        <w:t>IČ</w:t>
      </w:r>
      <w:r w:rsidR="00BD5FB9" w:rsidRPr="00A86436">
        <w:rPr>
          <w:rFonts w:ascii="Tahoma" w:hAnsi="Tahoma" w:cs="Tahoma"/>
          <w:sz w:val="22"/>
          <w:szCs w:val="22"/>
        </w:rPr>
        <w:t>O</w:t>
      </w:r>
      <w:r w:rsidRPr="00A86436">
        <w:rPr>
          <w:rFonts w:ascii="Tahoma" w:hAnsi="Tahoma" w:cs="Tahoma"/>
          <w:sz w:val="22"/>
          <w:szCs w:val="22"/>
        </w:rPr>
        <w:t>:</w:t>
      </w:r>
      <w:r w:rsidRPr="00A86436">
        <w:rPr>
          <w:rFonts w:ascii="Tahoma" w:hAnsi="Tahoma" w:cs="Tahoma"/>
          <w:sz w:val="22"/>
          <w:szCs w:val="22"/>
        </w:rPr>
        <w:tab/>
      </w:r>
      <w:r w:rsidR="00D76393" w:rsidRPr="00D76393">
        <w:rPr>
          <w:rFonts w:ascii="Tahoma" w:hAnsi="Tahoma" w:cs="Tahoma"/>
          <w:sz w:val="22"/>
          <w:szCs w:val="22"/>
        </w:rPr>
        <w:t>00297585</w:t>
      </w:r>
    </w:p>
    <w:p w14:paraId="1041CBFC" w14:textId="77777777" w:rsidR="00066D69" w:rsidRPr="00343967"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473B2982"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43B44B73" w14:textId="77777777" w:rsidR="006C58FF" w:rsidRPr="00343967" w:rsidRDefault="006C58FF" w:rsidP="006C58FF">
      <w:pPr>
        <w:tabs>
          <w:tab w:val="left" w:pos="426"/>
        </w:tabs>
        <w:spacing w:after="120"/>
        <w:jc w:val="both"/>
        <w:rPr>
          <w:rFonts w:ascii="Tahoma" w:hAnsi="Tahoma" w:cs="Tahoma"/>
          <w:i/>
          <w:color w:val="FF0000"/>
          <w:sz w:val="22"/>
          <w:szCs w:val="22"/>
        </w:rPr>
      </w:pPr>
      <w:r w:rsidRPr="00343967">
        <w:rPr>
          <w:rFonts w:ascii="Tahoma" w:hAnsi="Tahoma" w:cs="Tahoma"/>
          <w:b/>
          <w:i/>
          <w:iCs/>
          <w:color w:val="FF0000"/>
          <w:sz w:val="22"/>
          <w:szCs w:val="22"/>
        </w:rPr>
        <w:t>VARIANTA A</w:t>
      </w:r>
      <w:r w:rsidRPr="00343967">
        <w:rPr>
          <w:rFonts w:ascii="Tahoma" w:hAnsi="Tahoma" w:cs="Tahoma"/>
          <w:b/>
          <w:color w:val="FF0000"/>
          <w:sz w:val="22"/>
          <w:szCs w:val="22"/>
        </w:rPr>
        <w:t xml:space="preserve"> </w:t>
      </w:r>
      <w:r w:rsidRPr="00343967">
        <w:rPr>
          <w:rFonts w:ascii="Tahoma" w:hAnsi="Tahoma" w:cs="Tahoma"/>
          <w:i/>
          <w:color w:val="FF0000"/>
          <w:sz w:val="22"/>
          <w:szCs w:val="22"/>
        </w:rPr>
        <w:t>(pro právnickou osobu nebo fyzickou osobu zapsanou v obchodním rejstříku, údaje na řádcích 1-4 se vyplní dle výpisu z obchodního rejstříku):</w:t>
      </w:r>
    </w:p>
    <w:p w14:paraId="76BF51D7" w14:textId="77777777" w:rsidR="006C58FF" w:rsidRPr="00343967" w:rsidRDefault="006C58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343967">
        <w:rPr>
          <w:rFonts w:ascii="Tahoma" w:hAnsi="Tahoma" w:cs="Tahoma"/>
          <w:b/>
          <w:bCs/>
          <w:sz w:val="22"/>
          <w:szCs w:val="22"/>
        </w:rPr>
        <w:t>Obchodní firma</w:t>
      </w:r>
    </w:p>
    <w:p w14:paraId="24B3A7DB"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p>
    <w:p w14:paraId="1B3B550D"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p>
    <w:p w14:paraId="4E3A9B0E"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395B3EEE" w14:textId="77777777"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r w:rsidR="00D76393">
        <w:rPr>
          <w:rFonts w:ascii="Tahoma" w:hAnsi="Tahoma" w:cs="Tahoma"/>
          <w:sz w:val="22"/>
          <w:szCs w:val="22"/>
        </w:rPr>
        <w:t>(plátce/neplátce DPH)</w:t>
      </w:r>
    </w:p>
    <w:p w14:paraId="7C89F7F0"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p>
    <w:p w14:paraId="53F9BD54" w14:textId="77777777"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p>
    <w:p w14:paraId="2EE12532"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 xml:space="preserve">Zapsána v obchodním rejstříku vedeném </w:t>
      </w:r>
      <w:r w:rsidR="00343967">
        <w:rPr>
          <w:rFonts w:ascii="Tahoma" w:hAnsi="Tahoma" w:cs="Tahoma"/>
          <w:iCs/>
          <w:sz w:val="22"/>
          <w:szCs w:val="22"/>
        </w:rPr>
        <w:t xml:space="preserve">……………… </w:t>
      </w:r>
      <w:r w:rsidRPr="00343967">
        <w:rPr>
          <w:rFonts w:ascii="Tahoma" w:hAnsi="Tahoma" w:cs="Tahoma"/>
          <w:iCs/>
          <w:sz w:val="22"/>
          <w:szCs w:val="22"/>
        </w:rPr>
        <w:t>soudem v</w:t>
      </w:r>
      <w:r w:rsidR="00343967">
        <w:rPr>
          <w:rFonts w:ascii="Tahoma" w:hAnsi="Tahoma" w:cs="Tahoma"/>
          <w:iCs/>
          <w:sz w:val="22"/>
          <w:szCs w:val="22"/>
        </w:rPr>
        <w:t> ……………</w:t>
      </w:r>
      <w:r w:rsidRPr="00343967">
        <w:rPr>
          <w:rFonts w:ascii="Tahoma" w:hAnsi="Tahoma" w:cs="Tahoma"/>
          <w:iCs/>
          <w:sz w:val="22"/>
          <w:szCs w:val="22"/>
        </w:rPr>
        <w:t>, oddíl</w:t>
      </w:r>
      <w:r w:rsidR="00343967">
        <w:rPr>
          <w:rFonts w:ascii="Tahoma" w:hAnsi="Tahoma" w:cs="Tahoma"/>
          <w:iCs/>
          <w:sz w:val="22"/>
          <w:szCs w:val="22"/>
        </w:rPr>
        <w:t> …</w:t>
      </w:r>
      <w:r w:rsidRPr="00343967">
        <w:rPr>
          <w:rFonts w:ascii="Tahoma" w:hAnsi="Tahoma" w:cs="Tahoma"/>
          <w:iCs/>
          <w:sz w:val="22"/>
          <w:szCs w:val="22"/>
        </w:rPr>
        <w:t>, vložka</w:t>
      </w:r>
      <w:r w:rsidR="00343967">
        <w:rPr>
          <w:rFonts w:ascii="Tahoma" w:hAnsi="Tahoma" w:cs="Tahoma"/>
          <w:iCs/>
          <w:sz w:val="22"/>
          <w:szCs w:val="22"/>
        </w:rPr>
        <w:t> …</w:t>
      </w:r>
    </w:p>
    <w:p w14:paraId="0E5CB54D"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15A3FF0D" w14:textId="77777777" w:rsidR="006C58FF" w:rsidRPr="00343967" w:rsidRDefault="006C58FF" w:rsidP="00343967">
      <w:pPr>
        <w:tabs>
          <w:tab w:val="left" w:pos="426"/>
        </w:tabs>
        <w:spacing w:before="240" w:after="120"/>
        <w:jc w:val="both"/>
        <w:rPr>
          <w:rFonts w:ascii="Tahoma" w:hAnsi="Tahoma" w:cs="Tahoma"/>
          <w:i/>
          <w:color w:val="FF0000"/>
          <w:sz w:val="22"/>
          <w:szCs w:val="22"/>
        </w:rPr>
      </w:pPr>
      <w:r w:rsidRPr="00343967">
        <w:rPr>
          <w:rFonts w:ascii="Tahoma" w:hAnsi="Tahoma" w:cs="Tahoma"/>
          <w:b/>
          <w:i/>
          <w:iCs/>
          <w:color w:val="FF0000"/>
          <w:sz w:val="22"/>
          <w:szCs w:val="22"/>
        </w:rPr>
        <w:t>VARIANTA B</w:t>
      </w:r>
      <w:r w:rsidRPr="00343967">
        <w:rPr>
          <w:rFonts w:ascii="Tahoma" w:hAnsi="Tahoma" w:cs="Tahoma"/>
          <w:b/>
          <w:color w:val="FF0000"/>
          <w:sz w:val="22"/>
          <w:szCs w:val="22"/>
        </w:rPr>
        <w:t xml:space="preserve"> </w:t>
      </w:r>
      <w:r w:rsidRPr="00343967">
        <w:rPr>
          <w:rFonts w:ascii="Tahoma" w:hAnsi="Tahoma" w:cs="Tahoma"/>
          <w:i/>
          <w:color w:val="FF0000"/>
          <w:sz w:val="22"/>
          <w:szCs w:val="22"/>
        </w:rPr>
        <w:t xml:space="preserve">(pro </w:t>
      </w:r>
      <w:proofErr w:type="gramStart"/>
      <w:r w:rsidRPr="00343967">
        <w:rPr>
          <w:rFonts w:ascii="Tahoma" w:hAnsi="Tahoma" w:cs="Tahoma"/>
          <w:i/>
          <w:color w:val="FF0000"/>
          <w:sz w:val="22"/>
          <w:szCs w:val="22"/>
        </w:rPr>
        <w:t>podnikatele - fyzickou</w:t>
      </w:r>
      <w:proofErr w:type="gramEnd"/>
      <w:r w:rsidRPr="00343967">
        <w:rPr>
          <w:rFonts w:ascii="Tahoma" w:hAnsi="Tahoma" w:cs="Tahoma"/>
          <w:i/>
          <w:color w:val="FF0000"/>
          <w:sz w:val="22"/>
          <w:szCs w:val="22"/>
        </w:rPr>
        <w:t xml:space="preserve"> osobu nezapsanou v obchodním rejstříku, údaje na</w:t>
      </w:r>
      <w:r w:rsidR="00343967">
        <w:rPr>
          <w:rFonts w:ascii="Tahoma" w:hAnsi="Tahoma" w:cs="Tahoma"/>
          <w:i/>
          <w:color w:val="FF0000"/>
          <w:sz w:val="22"/>
          <w:szCs w:val="22"/>
        </w:rPr>
        <w:t> </w:t>
      </w:r>
      <w:r w:rsidRPr="00343967">
        <w:rPr>
          <w:rFonts w:ascii="Tahoma" w:hAnsi="Tahoma" w:cs="Tahoma"/>
          <w:i/>
          <w:color w:val="FF0000"/>
          <w:sz w:val="22"/>
          <w:szCs w:val="22"/>
        </w:rPr>
        <w:t>řádcích 1</w:t>
      </w:r>
      <w:r w:rsidRPr="00074786">
        <w:rPr>
          <w:rFonts w:ascii="Tahoma" w:hAnsi="Tahoma" w:cs="Tahoma"/>
          <w:i/>
          <w:color w:val="FF0000"/>
          <w:sz w:val="22"/>
          <w:szCs w:val="22"/>
        </w:rPr>
        <w:t>-</w:t>
      </w:r>
      <w:r w:rsidR="008561BD" w:rsidRPr="00074786">
        <w:rPr>
          <w:rFonts w:ascii="Tahoma" w:hAnsi="Tahoma" w:cs="Tahoma"/>
          <w:i/>
          <w:color w:val="FF0000"/>
          <w:sz w:val="22"/>
          <w:szCs w:val="22"/>
        </w:rPr>
        <w:t>4</w:t>
      </w:r>
      <w:r w:rsidRPr="00074786">
        <w:rPr>
          <w:rFonts w:ascii="Tahoma" w:hAnsi="Tahoma" w:cs="Tahoma"/>
          <w:i/>
          <w:color w:val="FF0000"/>
          <w:sz w:val="22"/>
          <w:szCs w:val="22"/>
        </w:rPr>
        <w:t xml:space="preserve"> se</w:t>
      </w:r>
      <w:r w:rsidRPr="00343967">
        <w:rPr>
          <w:rFonts w:ascii="Tahoma" w:hAnsi="Tahoma" w:cs="Tahoma"/>
          <w:i/>
          <w:color w:val="FF0000"/>
          <w:sz w:val="22"/>
          <w:szCs w:val="22"/>
        </w:rPr>
        <w:t xml:space="preserve"> vyplní podle živnostenského listu):</w:t>
      </w:r>
    </w:p>
    <w:p w14:paraId="4F7C526A" w14:textId="77777777" w:rsidR="006C58FF" w:rsidRPr="00343967" w:rsidRDefault="006C58FF" w:rsidP="008561BD">
      <w:pPr>
        <w:pStyle w:val="Zkladntext"/>
        <w:numPr>
          <w:ilvl w:val="0"/>
          <w:numId w:val="29"/>
        </w:numPr>
        <w:tabs>
          <w:tab w:val="clear" w:pos="720"/>
          <w:tab w:val="clear" w:pos="1418"/>
        </w:tabs>
        <w:spacing w:after="60"/>
        <w:ind w:left="357" w:hanging="357"/>
        <w:rPr>
          <w:rFonts w:ascii="Tahoma" w:hAnsi="Tahoma" w:cs="Tahoma"/>
          <w:b/>
          <w:bCs/>
          <w:sz w:val="22"/>
          <w:szCs w:val="22"/>
        </w:rPr>
      </w:pPr>
      <w:r w:rsidRPr="008561BD">
        <w:rPr>
          <w:rFonts w:ascii="Tahoma" w:hAnsi="Tahoma" w:cs="Tahoma"/>
          <w:b/>
          <w:bCs/>
          <w:sz w:val="22"/>
          <w:szCs w:val="22"/>
        </w:rPr>
        <w:t>Jméno</w:t>
      </w:r>
      <w:r w:rsidRPr="00343967">
        <w:rPr>
          <w:rFonts w:ascii="Tahoma" w:hAnsi="Tahoma" w:cs="Tahoma"/>
          <w:b/>
          <w:bCs/>
          <w:sz w:val="22"/>
          <w:szCs w:val="22"/>
        </w:rPr>
        <w:t xml:space="preserve"> a příjmení</w:t>
      </w:r>
    </w:p>
    <w:p w14:paraId="6F728B4A"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p</w:t>
      </w:r>
      <w:r w:rsidR="006C58FF" w:rsidRPr="00343967">
        <w:rPr>
          <w:rFonts w:ascii="Tahoma" w:hAnsi="Tahoma" w:cs="Tahoma"/>
          <w:sz w:val="22"/>
          <w:szCs w:val="22"/>
        </w:rPr>
        <w:t>odnikající pod jménem:</w:t>
      </w:r>
      <w:r>
        <w:rPr>
          <w:rFonts w:ascii="Tahoma" w:hAnsi="Tahoma" w:cs="Tahoma"/>
          <w:sz w:val="22"/>
          <w:szCs w:val="22"/>
        </w:rPr>
        <w:tab/>
      </w:r>
    </w:p>
    <w:p w14:paraId="18568D79"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2A3A16" w:rsidRPr="00343967">
        <w:rPr>
          <w:rFonts w:ascii="Tahoma" w:hAnsi="Tahoma" w:cs="Tahoma"/>
          <w:sz w:val="22"/>
          <w:szCs w:val="22"/>
        </w:rPr>
        <w:t>ídlo</w:t>
      </w:r>
      <w:r w:rsidR="006C58FF" w:rsidRPr="00343967">
        <w:rPr>
          <w:rFonts w:ascii="Tahoma" w:hAnsi="Tahoma" w:cs="Tahoma"/>
          <w:sz w:val="22"/>
          <w:szCs w:val="22"/>
        </w:rPr>
        <w:t>:</w:t>
      </w:r>
      <w:r>
        <w:rPr>
          <w:rFonts w:ascii="Tahoma" w:hAnsi="Tahoma" w:cs="Tahoma"/>
          <w:sz w:val="22"/>
          <w:szCs w:val="22"/>
        </w:rPr>
        <w:tab/>
      </w:r>
    </w:p>
    <w:p w14:paraId="4B7E0A89"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p>
    <w:p w14:paraId="3D6710B9" w14:textId="77777777" w:rsidR="008561BD"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r w:rsidR="00D76393">
        <w:rPr>
          <w:rFonts w:ascii="Tahoma" w:hAnsi="Tahoma" w:cs="Tahoma"/>
          <w:sz w:val="22"/>
          <w:szCs w:val="22"/>
        </w:rPr>
        <w:t>(plátce/neplátce DPH)</w:t>
      </w:r>
    </w:p>
    <w:p w14:paraId="35F952B6"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Pr>
          <w:rFonts w:ascii="Tahoma" w:hAnsi="Tahoma" w:cs="Tahoma"/>
          <w:sz w:val="22"/>
          <w:szCs w:val="22"/>
        </w:rPr>
        <w:tab/>
      </w:r>
    </w:p>
    <w:p w14:paraId="38E6F13A" w14:textId="77777777" w:rsidR="006C58FF" w:rsidRPr="00343967" w:rsidRDefault="008561BD"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Pr>
          <w:rFonts w:ascii="Tahoma" w:hAnsi="Tahoma" w:cs="Tahoma"/>
          <w:sz w:val="22"/>
          <w:szCs w:val="22"/>
        </w:rPr>
        <w:tab/>
      </w:r>
    </w:p>
    <w:p w14:paraId="0EC10122" w14:textId="77777777" w:rsidR="006C58FF" w:rsidRPr="00343967" w:rsidRDefault="006C58FF" w:rsidP="00343967">
      <w:pPr>
        <w:pStyle w:val="Zkladntext"/>
        <w:widowControl/>
        <w:numPr>
          <w:ilvl w:val="12"/>
          <w:numId w:val="0"/>
        </w:numPr>
        <w:tabs>
          <w:tab w:val="clear" w:pos="1418"/>
        </w:tabs>
        <w:autoSpaceDE/>
        <w:autoSpaceDN/>
        <w:ind w:left="357"/>
        <w:rPr>
          <w:rFonts w:ascii="Tahoma" w:hAnsi="Tahoma" w:cs="Tahoma"/>
          <w:i/>
          <w:color w:val="FF0000"/>
          <w:sz w:val="22"/>
          <w:szCs w:val="22"/>
        </w:rPr>
      </w:pPr>
      <w:r w:rsidRPr="00343967">
        <w:rPr>
          <w:rFonts w:ascii="Tahoma" w:hAnsi="Tahoma" w:cs="Tahoma"/>
          <w:sz w:val="22"/>
          <w:szCs w:val="22"/>
        </w:rPr>
        <w:t>Zapsána v </w:t>
      </w:r>
      <w:r w:rsidR="008561BD" w:rsidRPr="008561BD">
        <w:rPr>
          <w:rFonts w:ascii="Tahoma" w:hAnsi="Tahoma" w:cs="Tahoma"/>
          <w:sz w:val="22"/>
          <w:szCs w:val="22"/>
        </w:rPr>
        <w:t>…………………………</w:t>
      </w:r>
      <w:r w:rsidR="008561BD" w:rsidRPr="008561BD">
        <w:rPr>
          <w:rFonts w:ascii="Tahoma" w:hAnsi="Tahoma" w:cs="Tahoma"/>
          <w:iCs/>
          <w:sz w:val="22"/>
          <w:szCs w:val="22"/>
        </w:rPr>
        <w:t xml:space="preserve"> </w:t>
      </w:r>
      <w:r w:rsidRPr="008561BD">
        <w:rPr>
          <w:rFonts w:ascii="Tahoma" w:hAnsi="Tahoma" w:cs="Tahoma"/>
          <w:iCs/>
          <w:sz w:val="22"/>
          <w:szCs w:val="22"/>
        </w:rPr>
        <w:t>vede</w:t>
      </w:r>
      <w:r w:rsidRPr="00343967">
        <w:rPr>
          <w:rFonts w:ascii="Tahoma" w:hAnsi="Tahoma" w:cs="Tahoma"/>
          <w:iCs/>
          <w:sz w:val="22"/>
          <w:szCs w:val="22"/>
        </w:rPr>
        <w:t>né</w:t>
      </w:r>
      <w:r w:rsidR="008561BD">
        <w:rPr>
          <w:rFonts w:ascii="Tahoma" w:hAnsi="Tahoma" w:cs="Tahoma"/>
          <w:iCs/>
          <w:sz w:val="22"/>
          <w:szCs w:val="22"/>
        </w:rPr>
        <w:t xml:space="preserve"> </w:t>
      </w:r>
      <w:r w:rsidRPr="008561BD">
        <w:rPr>
          <w:rFonts w:ascii="Tahoma" w:hAnsi="Tahoma" w:cs="Tahoma"/>
          <w:sz w:val="22"/>
          <w:szCs w:val="22"/>
        </w:rPr>
        <w:t>……………</w:t>
      </w:r>
      <w:r w:rsidR="008561BD" w:rsidRPr="008561BD">
        <w:rPr>
          <w:rFonts w:ascii="Tahoma" w:hAnsi="Tahoma" w:cs="Tahoma"/>
          <w:sz w:val="22"/>
          <w:szCs w:val="22"/>
        </w:rPr>
        <w:t>…</w:t>
      </w:r>
      <w:r w:rsidRPr="008561BD">
        <w:rPr>
          <w:rFonts w:ascii="Tahoma" w:hAnsi="Tahoma" w:cs="Tahoma"/>
          <w:color w:val="FF0000"/>
          <w:sz w:val="22"/>
          <w:szCs w:val="22"/>
        </w:rPr>
        <w:t xml:space="preserve"> </w:t>
      </w:r>
      <w:r w:rsidRPr="00343967">
        <w:rPr>
          <w:rFonts w:ascii="Tahoma" w:hAnsi="Tahoma" w:cs="Tahoma"/>
          <w:i/>
          <w:color w:val="FF0000"/>
          <w:sz w:val="22"/>
          <w:szCs w:val="22"/>
        </w:rPr>
        <w:t>(doplňte údaj o evidenci, ve které je daná osoba zapsána)</w:t>
      </w:r>
    </w:p>
    <w:p w14:paraId="1D553EA2" w14:textId="77777777" w:rsidR="006C58FF" w:rsidRPr="00343967" w:rsidRDefault="008561BD"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6A50990D"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10C7D83" w14:textId="77777777" w:rsidR="00EB5B24" w:rsidRPr="00553E62"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553E62">
        <w:rPr>
          <w:rFonts w:ascii="Tahoma" w:hAnsi="Tahoma" w:cs="Tahoma"/>
          <w:sz w:val="22"/>
          <w:szCs w:val="22"/>
        </w:rPr>
        <w:t xml:space="preserve">Tato smlouva je uzavřena </w:t>
      </w:r>
      <w:r w:rsidR="00B00430" w:rsidRPr="00553E62">
        <w:rPr>
          <w:rFonts w:ascii="Tahoma" w:hAnsi="Tahoma" w:cs="Tahoma"/>
          <w:sz w:val="22"/>
          <w:szCs w:val="22"/>
        </w:rPr>
        <w:t xml:space="preserve">dle </w:t>
      </w:r>
      <w:r w:rsidRPr="00553E62">
        <w:rPr>
          <w:rFonts w:ascii="Tahoma" w:hAnsi="Tahoma" w:cs="Tahoma"/>
          <w:sz w:val="22"/>
          <w:szCs w:val="22"/>
        </w:rPr>
        <w:t xml:space="preserve">§ </w:t>
      </w:r>
      <w:smartTag w:uri="urn:schemas-microsoft-com:office:smarttags" w:element="metricconverter">
        <w:smartTagPr>
          <w:attr w:name="ProductID" w:val="2079 a"/>
        </w:smartTagPr>
        <w:r w:rsidRPr="00553E62">
          <w:rPr>
            <w:rFonts w:ascii="Tahoma" w:hAnsi="Tahoma" w:cs="Tahoma"/>
            <w:sz w:val="22"/>
            <w:szCs w:val="22"/>
          </w:rPr>
          <w:t>2079 a</w:t>
        </w:r>
      </w:smartTag>
      <w:r w:rsidRPr="00553E62">
        <w:rPr>
          <w:rFonts w:ascii="Tahoma" w:hAnsi="Tahoma" w:cs="Tahoma"/>
          <w:sz w:val="22"/>
          <w:szCs w:val="22"/>
        </w:rPr>
        <w:t xml:space="preserve"> násl. zákona č. 89/2012</w:t>
      </w:r>
      <w:r w:rsidR="00302D54" w:rsidRPr="00553E62">
        <w:rPr>
          <w:rFonts w:ascii="Tahoma" w:hAnsi="Tahoma" w:cs="Tahoma"/>
          <w:sz w:val="22"/>
          <w:szCs w:val="22"/>
        </w:rPr>
        <w:t xml:space="preserve"> Sb.</w:t>
      </w:r>
      <w:r w:rsidRPr="00553E62">
        <w:rPr>
          <w:rFonts w:ascii="Tahoma" w:hAnsi="Tahoma" w:cs="Tahoma"/>
          <w:sz w:val="22"/>
          <w:szCs w:val="22"/>
        </w:rPr>
        <w:t>, občanský zákoník</w:t>
      </w:r>
      <w:r w:rsidR="00EB2A30">
        <w:rPr>
          <w:rFonts w:ascii="Tahoma" w:hAnsi="Tahoma" w:cs="Tahoma"/>
          <w:sz w:val="22"/>
          <w:szCs w:val="22"/>
        </w:rPr>
        <w:t>, ve znění pozdějších předpisů</w:t>
      </w:r>
      <w:r w:rsidRPr="00553E62">
        <w:rPr>
          <w:rFonts w:ascii="Tahoma" w:hAnsi="Tahoma" w:cs="Tahoma"/>
          <w:sz w:val="22"/>
          <w:szCs w:val="22"/>
        </w:rPr>
        <w:t xml:space="preserve"> (dále jen „občanský zákoník“); práva a povinnosti stran touto smlouvou neupravená se řídí příslušnými ustanoveními občanského zákoníku</w:t>
      </w:r>
      <w:r w:rsidR="00BD5FB9" w:rsidRPr="00553E62">
        <w:rPr>
          <w:rFonts w:ascii="Tahoma" w:hAnsi="Tahoma" w:cs="Tahoma"/>
          <w:sz w:val="22"/>
          <w:szCs w:val="22"/>
        </w:rPr>
        <w:t xml:space="preserve">. </w:t>
      </w:r>
      <w:r w:rsidR="00EB5B24" w:rsidRPr="00553E62">
        <w:rPr>
          <w:rFonts w:ascii="Tahoma" w:hAnsi="Tahoma" w:cs="Tahoma"/>
          <w:sz w:val="22"/>
          <w:szCs w:val="22"/>
        </w:rPr>
        <w:t xml:space="preserve">Smluvní strany prohlašují, že údaje uvedené v čl. I této smlouvy jsou v souladu </w:t>
      </w:r>
      <w:r w:rsidR="00EB5B24" w:rsidRPr="00553E62">
        <w:rPr>
          <w:rFonts w:ascii="Tahoma" w:hAnsi="Tahoma" w:cs="Tahoma"/>
          <w:sz w:val="22"/>
          <w:szCs w:val="22"/>
        </w:rPr>
        <w:lastRenderedPageBreak/>
        <w:t>s</w:t>
      </w:r>
      <w:r w:rsidR="007C2B3E" w:rsidRPr="00553E62">
        <w:rPr>
          <w:rFonts w:ascii="Tahoma" w:hAnsi="Tahoma" w:cs="Tahoma"/>
          <w:sz w:val="22"/>
          <w:szCs w:val="22"/>
        </w:rPr>
        <w:t>e </w:t>
      </w:r>
      <w:r w:rsidR="00EB5B24" w:rsidRPr="00553E62">
        <w:rPr>
          <w:rFonts w:ascii="Tahoma" w:hAnsi="Tahoma" w:cs="Tahoma"/>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737D2BF"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439CC027"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6F847F0B" w14:textId="77777777" w:rsidR="00EB5B24" w:rsidRPr="00343967"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smlouvy.</w:t>
      </w:r>
    </w:p>
    <w:p w14:paraId="490AB1E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57836C" w14:textId="77777777"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553E62">
        <w:rPr>
          <w:rFonts w:ascii="Tahoma" w:hAnsi="Tahoma" w:cs="Tahoma"/>
          <w:sz w:val="22"/>
          <w:szCs w:val="22"/>
          <w:lang w:val="cs-CZ"/>
        </w:rPr>
        <w:t>zboží</w:t>
      </w:r>
      <w:r w:rsidRPr="00343967">
        <w:rPr>
          <w:rFonts w:ascii="Tahoma" w:hAnsi="Tahoma" w:cs="Tahoma"/>
          <w:sz w:val="22"/>
          <w:szCs w:val="22"/>
        </w:rPr>
        <w:t xml:space="preserve"> 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4A5988EC" w14:textId="77777777" w:rsidR="00066D69" w:rsidRPr="00343967" w:rsidRDefault="00BE537E" w:rsidP="008561BD">
      <w:pPr>
        <w:pStyle w:val="Zkladntext"/>
        <w:numPr>
          <w:ilvl w:val="0"/>
          <w:numId w:val="14"/>
        </w:numPr>
        <w:tabs>
          <w:tab w:val="clear" w:pos="360"/>
          <w:tab w:val="clear" w:pos="1418"/>
        </w:tabs>
        <w:rPr>
          <w:rFonts w:ascii="Tahoma" w:hAnsi="Tahoma" w:cs="Tahoma"/>
          <w:sz w:val="22"/>
          <w:szCs w:val="22"/>
        </w:rPr>
      </w:pPr>
      <w:r w:rsidRPr="00553E62">
        <w:rPr>
          <w:rFonts w:ascii="Tahoma" w:hAnsi="Tahoma" w:cs="Tahoma"/>
          <w:sz w:val="22"/>
          <w:szCs w:val="22"/>
        </w:rPr>
        <w:t>Bližší specifikace zboží je přílohou č.</w:t>
      </w:r>
      <w:r w:rsidR="00553E62" w:rsidRPr="00553E62">
        <w:rPr>
          <w:rFonts w:ascii="Tahoma" w:hAnsi="Tahoma" w:cs="Tahoma"/>
          <w:sz w:val="22"/>
          <w:szCs w:val="22"/>
        </w:rPr>
        <w:t xml:space="preserve"> </w:t>
      </w:r>
      <w:r w:rsidR="00FD4A64">
        <w:rPr>
          <w:rFonts w:ascii="Tahoma" w:hAnsi="Tahoma" w:cs="Tahoma"/>
          <w:sz w:val="22"/>
          <w:szCs w:val="22"/>
          <w:lang w:val="cs-CZ"/>
        </w:rPr>
        <w:t>1</w:t>
      </w:r>
      <w:r w:rsidRPr="00553E62">
        <w:rPr>
          <w:rFonts w:ascii="Tahoma" w:hAnsi="Tahoma" w:cs="Tahoma"/>
          <w:sz w:val="22"/>
          <w:szCs w:val="22"/>
        </w:rPr>
        <w:t xml:space="preserve"> této smlouvy.</w:t>
      </w:r>
      <w:r w:rsidR="008B293F" w:rsidRPr="00553E62">
        <w:rPr>
          <w:rFonts w:ascii="Tahoma" w:hAnsi="Tahoma" w:cs="Tahoma"/>
          <w:sz w:val="22"/>
          <w:szCs w:val="22"/>
        </w:rPr>
        <w:t xml:space="preserve"> </w:t>
      </w:r>
      <w:r w:rsidR="00066D69" w:rsidRPr="00553E62">
        <w:rPr>
          <w:rFonts w:ascii="Tahoma" w:hAnsi="Tahoma" w:cs="Tahoma"/>
          <w:sz w:val="22"/>
          <w:szCs w:val="22"/>
        </w:rPr>
        <w:t>Dodávané</w:t>
      </w:r>
      <w:r w:rsidR="00066D69" w:rsidRPr="00343967">
        <w:rPr>
          <w:rFonts w:ascii="Tahoma" w:hAnsi="Tahoma" w:cs="Tahoma"/>
          <w:sz w:val="22"/>
          <w:szCs w:val="22"/>
        </w:rPr>
        <w:t xml:space="preserve"> zboží musí být nové a</w:t>
      </w:r>
      <w:r w:rsidR="008561BD">
        <w:rPr>
          <w:rFonts w:ascii="Tahoma" w:hAnsi="Tahoma" w:cs="Tahoma"/>
          <w:sz w:val="22"/>
          <w:szCs w:val="22"/>
        </w:rPr>
        <w:t> </w:t>
      </w:r>
      <w:r w:rsidR="00066D69" w:rsidRPr="00343967">
        <w:rPr>
          <w:rFonts w:ascii="Tahoma" w:hAnsi="Tahoma" w:cs="Tahoma"/>
          <w:sz w:val="22"/>
          <w:szCs w:val="22"/>
        </w:rPr>
        <w:t>nepoužívané.</w:t>
      </w:r>
    </w:p>
    <w:p w14:paraId="67E69289" w14:textId="77777777" w:rsidR="00466780" w:rsidRPr="00553E62" w:rsidRDefault="005540F9" w:rsidP="008561BD">
      <w:pPr>
        <w:pStyle w:val="Zkladntext"/>
        <w:numPr>
          <w:ilvl w:val="0"/>
          <w:numId w:val="14"/>
        </w:numPr>
        <w:tabs>
          <w:tab w:val="clear" w:pos="360"/>
          <w:tab w:val="clear" w:pos="1418"/>
        </w:tabs>
        <w:rPr>
          <w:rFonts w:ascii="Tahoma" w:hAnsi="Tahoma" w:cs="Tahoma"/>
          <w:sz w:val="22"/>
          <w:szCs w:val="22"/>
        </w:rPr>
      </w:pPr>
      <w:r w:rsidRPr="00553E62">
        <w:rPr>
          <w:rFonts w:ascii="Tahoma" w:hAnsi="Tahoma" w:cs="Tahoma"/>
          <w:sz w:val="22"/>
          <w:szCs w:val="22"/>
        </w:rPr>
        <w:t xml:space="preserve">Prodávající je povinen v rámci plnění svého závazku z této smlouvy provést </w:t>
      </w:r>
      <w:r w:rsidR="00C252C1" w:rsidRPr="00553E62">
        <w:rPr>
          <w:rFonts w:ascii="Tahoma" w:hAnsi="Tahoma" w:cs="Tahoma"/>
          <w:sz w:val="22"/>
          <w:szCs w:val="22"/>
        </w:rPr>
        <w:t xml:space="preserve">také </w:t>
      </w:r>
      <w:r w:rsidRPr="00553E62">
        <w:rPr>
          <w:rFonts w:ascii="Tahoma" w:hAnsi="Tahoma" w:cs="Tahoma"/>
          <w:sz w:val="22"/>
          <w:szCs w:val="22"/>
        </w:rPr>
        <w:t xml:space="preserve">instalaci/montáž zboží a </w:t>
      </w:r>
      <w:r w:rsidR="00AC58F7" w:rsidRPr="00553E62">
        <w:rPr>
          <w:rFonts w:ascii="Tahoma" w:hAnsi="Tahoma" w:cs="Tahoma"/>
          <w:sz w:val="22"/>
          <w:szCs w:val="22"/>
        </w:rPr>
        <w:t xml:space="preserve">seznámení zaměstnanců kupujícího/uživatele </w:t>
      </w:r>
      <w:r w:rsidR="00731933" w:rsidRPr="00553E62">
        <w:rPr>
          <w:rFonts w:ascii="Tahoma" w:hAnsi="Tahoma" w:cs="Tahoma"/>
          <w:sz w:val="22"/>
          <w:szCs w:val="22"/>
        </w:rPr>
        <w:t xml:space="preserve">s </w:t>
      </w:r>
      <w:r w:rsidRPr="00553E62">
        <w:rPr>
          <w:rFonts w:ascii="Tahoma" w:hAnsi="Tahoma" w:cs="Tahoma"/>
          <w:sz w:val="22"/>
          <w:szCs w:val="22"/>
        </w:rPr>
        <w:t>obsluh</w:t>
      </w:r>
      <w:r w:rsidR="00AC58F7" w:rsidRPr="00553E62">
        <w:rPr>
          <w:rFonts w:ascii="Tahoma" w:hAnsi="Tahoma" w:cs="Tahoma"/>
          <w:sz w:val="22"/>
          <w:szCs w:val="22"/>
        </w:rPr>
        <w:t>ou zboží</w:t>
      </w:r>
      <w:r w:rsidR="00EB2A30">
        <w:rPr>
          <w:rFonts w:ascii="Tahoma" w:hAnsi="Tahoma" w:cs="Tahoma"/>
          <w:sz w:val="22"/>
          <w:szCs w:val="22"/>
          <w:lang w:val="cs-CZ"/>
        </w:rPr>
        <w:t>, a to v místě plnění</w:t>
      </w:r>
      <w:r w:rsidR="008561BD" w:rsidRPr="00553E62">
        <w:rPr>
          <w:rFonts w:ascii="Tahoma" w:hAnsi="Tahoma" w:cs="Tahoma"/>
          <w:sz w:val="22"/>
          <w:szCs w:val="22"/>
        </w:rPr>
        <w:t>.</w:t>
      </w:r>
    </w:p>
    <w:p w14:paraId="13907294" w14:textId="77777777"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sidR="00553E62">
        <w:rPr>
          <w:rFonts w:ascii="Tahoma" w:hAnsi="Tahoma" w:cs="Tahoma"/>
          <w:sz w:val="22"/>
          <w:szCs w:val="22"/>
        </w:rPr>
        <w:t xml:space="preserve"> je koupě zboží</w:t>
      </w:r>
      <w:r w:rsidR="00E56EC8">
        <w:rPr>
          <w:rFonts w:ascii="Tahoma" w:hAnsi="Tahoma" w:cs="Tahoma"/>
          <w:sz w:val="22"/>
          <w:szCs w:val="22"/>
          <w:lang w:val="cs-CZ"/>
        </w:rPr>
        <w:t xml:space="preserve"> v rámci projektu spolufinancovaného z Integrovaného regionálního operačního programu pod názvem </w:t>
      </w:r>
      <w:r w:rsidR="00D76393" w:rsidRPr="00D76393">
        <w:rPr>
          <w:rFonts w:ascii="Tahoma" w:hAnsi="Tahoma" w:cs="Tahoma"/>
          <w:sz w:val="22"/>
          <w:szCs w:val="22"/>
          <w:lang w:val="cs-CZ"/>
        </w:rPr>
        <w:t>Obec Petrovice u Karviné - pořízení automobilu pro účely poskytování sociálních služeb</w:t>
      </w:r>
      <w:r w:rsidR="00553E62">
        <w:rPr>
          <w:rFonts w:ascii="Tahoma" w:hAnsi="Tahoma" w:cs="Tahoma"/>
          <w:sz w:val="22"/>
          <w:szCs w:val="22"/>
        </w:rPr>
        <w:t>.</w:t>
      </w:r>
    </w:p>
    <w:p w14:paraId="27886551"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36A3AE31" w14:textId="77777777" w:rsidR="00BA7EAD" w:rsidRPr="00F76613" w:rsidRDefault="00827B5F" w:rsidP="00F76613">
      <w:pPr>
        <w:pStyle w:val="Zkladntext"/>
        <w:numPr>
          <w:ilvl w:val="0"/>
          <w:numId w:val="19"/>
        </w:numPr>
        <w:tabs>
          <w:tab w:val="clear" w:pos="360"/>
          <w:tab w:val="clear" w:pos="1418"/>
        </w:tabs>
        <w:ind w:left="357" w:hanging="357"/>
        <w:rPr>
          <w:rFonts w:ascii="Tahoma" w:hAnsi="Tahoma" w:cs="Tahoma"/>
          <w:sz w:val="22"/>
          <w:szCs w:val="22"/>
        </w:rPr>
      </w:pPr>
      <w:r w:rsidRPr="00F76613">
        <w:rPr>
          <w:rFonts w:ascii="Tahoma" w:hAnsi="Tahoma" w:cs="Tahoma"/>
          <w:sz w:val="22"/>
          <w:szCs w:val="22"/>
        </w:rPr>
        <w:t xml:space="preserve">Kupní cena </w:t>
      </w:r>
      <w:r w:rsidR="00931340" w:rsidRPr="00F76613">
        <w:rPr>
          <w:rFonts w:ascii="Tahoma" w:hAnsi="Tahoma" w:cs="Tahoma"/>
          <w:sz w:val="22"/>
          <w:szCs w:val="22"/>
        </w:rPr>
        <w:t>činí bez DPH ………</w:t>
      </w:r>
      <w:r w:rsidR="00BA7EAD" w:rsidRPr="00F76613">
        <w:rPr>
          <w:rFonts w:ascii="Tahoma" w:hAnsi="Tahoma" w:cs="Tahoma"/>
          <w:sz w:val="22"/>
          <w:szCs w:val="22"/>
        </w:rPr>
        <w:t>,</w:t>
      </w:r>
      <w:r w:rsidR="00BA7EAD" w:rsidRPr="00F76613">
        <w:rPr>
          <w:rFonts w:ascii="Tahoma" w:hAnsi="Tahoma" w:cs="Tahoma"/>
          <w:sz w:val="22"/>
          <w:szCs w:val="22"/>
        </w:rPr>
        <w:noBreakHyphen/>
        <w:t> </w:t>
      </w:r>
      <w:r w:rsidR="00931340" w:rsidRPr="00F76613">
        <w:rPr>
          <w:rFonts w:ascii="Tahoma" w:hAnsi="Tahoma" w:cs="Tahoma"/>
          <w:sz w:val="22"/>
          <w:szCs w:val="22"/>
        </w:rPr>
        <w:t>Kč (slovy: ………………… korun českých), DPH ve výši ……</w:t>
      </w:r>
      <w:r w:rsidR="00BA7EAD" w:rsidRPr="00F76613">
        <w:rPr>
          <w:rFonts w:ascii="Tahoma" w:hAnsi="Tahoma" w:cs="Tahoma"/>
          <w:sz w:val="22"/>
          <w:szCs w:val="22"/>
        </w:rPr>
        <w:t> </w:t>
      </w:r>
      <w:r w:rsidR="00931340" w:rsidRPr="00F76613">
        <w:rPr>
          <w:rFonts w:ascii="Tahoma" w:hAnsi="Tahoma" w:cs="Tahoma"/>
          <w:sz w:val="22"/>
          <w:szCs w:val="22"/>
        </w:rPr>
        <w:t>% je ………,</w:t>
      </w:r>
      <w:r w:rsidR="00BA7EAD" w:rsidRPr="00F76613">
        <w:rPr>
          <w:rFonts w:ascii="Tahoma" w:hAnsi="Tahoma" w:cs="Tahoma"/>
          <w:sz w:val="22"/>
          <w:szCs w:val="22"/>
        </w:rPr>
        <w:noBreakHyphen/>
        <w:t> </w:t>
      </w:r>
      <w:r w:rsidR="00931340" w:rsidRPr="00F76613">
        <w:rPr>
          <w:rFonts w:ascii="Tahoma" w:hAnsi="Tahoma" w:cs="Tahoma"/>
          <w:sz w:val="22"/>
          <w:szCs w:val="22"/>
        </w:rPr>
        <w:t>Kč a</w:t>
      </w:r>
      <w:r w:rsidR="00BA7EAD" w:rsidRPr="00F76613">
        <w:rPr>
          <w:rFonts w:ascii="Tahoma" w:hAnsi="Tahoma" w:cs="Tahoma"/>
          <w:sz w:val="22"/>
          <w:szCs w:val="22"/>
        </w:rPr>
        <w:t> </w:t>
      </w:r>
      <w:r w:rsidR="00931340" w:rsidRPr="00F76613">
        <w:rPr>
          <w:rFonts w:ascii="Tahoma" w:hAnsi="Tahoma" w:cs="Tahoma"/>
          <w:b/>
          <w:bCs/>
          <w:sz w:val="22"/>
          <w:szCs w:val="22"/>
        </w:rPr>
        <w:t>cena včetně DPH činí …………,</w:t>
      </w:r>
      <w:r w:rsidR="00BA7EAD" w:rsidRPr="00F76613">
        <w:rPr>
          <w:rFonts w:ascii="Tahoma" w:hAnsi="Tahoma" w:cs="Tahoma"/>
          <w:b/>
          <w:bCs/>
          <w:sz w:val="22"/>
          <w:szCs w:val="22"/>
        </w:rPr>
        <w:noBreakHyphen/>
        <w:t> </w:t>
      </w:r>
      <w:r w:rsidR="00931340" w:rsidRPr="00F76613">
        <w:rPr>
          <w:rFonts w:ascii="Tahoma" w:hAnsi="Tahoma" w:cs="Tahoma"/>
          <w:b/>
          <w:bCs/>
          <w:sz w:val="22"/>
          <w:szCs w:val="22"/>
        </w:rPr>
        <w:t>Kč</w:t>
      </w:r>
      <w:r w:rsidR="00931340" w:rsidRPr="00F76613">
        <w:rPr>
          <w:rFonts w:ascii="Tahoma" w:hAnsi="Tahoma" w:cs="Tahoma"/>
          <w:sz w:val="22"/>
          <w:szCs w:val="22"/>
        </w:rPr>
        <w:t xml:space="preserve"> (slovy: ………………………… korun českých).</w:t>
      </w:r>
    </w:p>
    <w:p w14:paraId="405E5881" w14:textId="77777777" w:rsidR="00345EA8" w:rsidRPr="00345EA8" w:rsidRDefault="00345EA8" w:rsidP="00BA7EAD">
      <w:pPr>
        <w:spacing w:before="120"/>
        <w:ind w:left="357"/>
        <w:jc w:val="both"/>
        <w:rPr>
          <w:rFonts w:ascii="Tahoma" w:hAnsi="Tahoma" w:cs="Tahoma"/>
          <w:i/>
          <w:iCs/>
          <w:sz w:val="22"/>
          <w:szCs w:val="22"/>
        </w:rPr>
      </w:pPr>
      <w:r>
        <w:rPr>
          <w:rFonts w:ascii="Tahoma" w:hAnsi="Tahoma" w:cs="Tahoma"/>
          <w:i/>
          <w:iCs/>
          <w:sz w:val="22"/>
          <w:szCs w:val="22"/>
        </w:rPr>
        <w:t>(účastníci vyplní pro každou část samostatně)</w:t>
      </w:r>
    </w:p>
    <w:p w14:paraId="7E762A5F" w14:textId="77777777" w:rsidR="00066D69" w:rsidRPr="00343967" w:rsidRDefault="00066D69" w:rsidP="00BA7EAD">
      <w:pPr>
        <w:pStyle w:val="Zkladntext"/>
        <w:numPr>
          <w:ilvl w:val="0"/>
          <w:numId w:val="19"/>
        </w:numPr>
        <w:tabs>
          <w:tab w:val="clear" w:pos="360"/>
          <w:tab w:val="clear" w:pos="1418"/>
        </w:tabs>
        <w:ind w:left="357" w:hanging="357"/>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103E8A" w:rsidRPr="00343967">
        <w:rPr>
          <w:rFonts w:ascii="Tahoma" w:hAnsi="Tahoma" w:cs="Tahoma"/>
          <w:sz w:val="22"/>
          <w:szCs w:val="22"/>
        </w:rPr>
        <w:t xml:space="preserve">, </w:t>
      </w:r>
      <w:r w:rsidR="00103E8A" w:rsidRPr="00B57FAF">
        <w:rPr>
          <w:rFonts w:ascii="Tahoma" w:hAnsi="Tahoma" w:cs="Tahoma"/>
          <w:sz w:val="22"/>
          <w:szCs w:val="22"/>
        </w:rPr>
        <w:t xml:space="preserve">instalace/montáže zboží, </w:t>
      </w:r>
      <w:r w:rsidR="00731933" w:rsidRPr="00B57FAF">
        <w:rPr>
          <w:rFonts w:ascii="Tahoma" w:hAnsi="Tahoma" w:cs="Tahoma"/>
          <w:sz w:val="22"/>
          <w:szCs w:val="22"/>
        </w:rPr>
        <w:t>seznámení s obsluhou zboží</w:t>
      </w:r>
      <w:r w:rsidRPr="00343967">
        <w:rPr>
          <w:rFonts w:ascii="Tahoma" w:hAnsi="Tahoma" w:cs="Tahoma"/>
          <w:sz w:val="22"/>
          <w:szCs w:val="22"/>
        </w:rPr>
        <w:t xml:space="preserve"> 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164472BA" w14:textId="7F0A325B" w:rsidR="0009040E" w:rsidRPr="00074786" w:rsidRDefault="00915A7A" w:rsidP="00BA7EAD">
      <w:pPr>
        <w:pStyle w:val="Zkladntext"/>
        <w:numPr>
          <w:ilvl w:val="0"/>
          <w:numId w:val="19"/>
        </w:numPr>
        <w:tabs>
          <w:tab w:val="clear" w:pos="360"/>
          <w:tab w:val="clear" w:pos="1418"/>
        </w:tabs>
        <w:ind w:left="357" w:hanging="357"/>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 xml:space="preserve">V případě, že </w:t>
      </w:r>
      <w:r w:rsidR="00C93B7B">
        <w:rPr>
          <w:rFonts w:ascii="Tahoma" w:hAnsi="Tahoma" w:cs="Tahoma"/>
          <w:sz w:val="22"/>
          <w:szCs w:val="22"/>
          <w:lang w:val="cs-CZ"/>
        </w:rPr>
        <w:t>prodávající</w:t>
      </w:r>
      <w:r w:rsidR="009C25FE" w:rsidRPr="00074786">
        <w:rPr>
          <w:rFonts w:ascii="Tahoma" w:hAnsi="Tahoma" w:cs="Tahoma"/>
          <w:sz w:val="22"/>
          <w:szCs w:val="22"/>
        </w:rPr>
        <w:t xml:space="preserve"> stanoví sazbu DPH či DPH v rozporu s platnými právními předpisy, je povinen uhradit </w:t>
      </w:r>
      <w:r w:rsidR="009C25FE" w:rsidRPr="00074786">
        <w:rPr>
          <w:rFonts w:ascii="Tahoma" w:hAnsi="Tahoma" w:cs="Tahoma"/>
          <w:sz w:val="22"/>
          <w:szCs w:val="22"/>
        </w:rPr>
        <w:lastRenderedPageBreak/>
        <w:t>objednateli veškerou škodu, která mu v souvislosti s tím vznikla.</w:t>
      </w:r>
    </w:p>
    <w:p w14:paraId="5AF218EB"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w:t>
      </w:r>
      <w:r w:rsidR="00EC1B9F">
        <w:rPr>
          <w:rFonts w:ascii="Tahoma" w:hAnsi="Tahoma" w:cs="Tahoma"/>
          <w:sz w:val="22"/>
          <w:szCs w:val="22"/>
        </w:rPr>
        <w:t>lhůta</w:t>
      </w:r>
      <w:r w:rsidR="00EC1B9F" w:rsidRPr="00343967">
        <w:rPr>
          <w:rFonts w:ascii="Tahoma" w:hAnsi="Tahoma" w:cs="Tahoma"/>
          <w:sz w:val="22"/>
          <w:szCs w:val="22"/>
        </w:rPr>
        <w:t xml:space="preserve"> </w:t>
      </w:r>
      <w:r w:rsidR="0097461E" w:rsidRPr="00343967">
        <w:rPr>
          <w:rFonts w:ascii="Tahoma" w:hAnsi="Tahoma" w:cs="Tahoma"/>
          <w:sz w:val="22"/>
          <w:szCs w:val="22"/>
        </w:rPr>
        <w:t>plnění</w:t>
      </w:r>
    </w:p>
    <w:p w14:paraId="14B2D6ED" w14:textId="77777777" w:rsidR="00066D69" w:rsidRPr="00215D76" w:rsidRDefault="00066D69" w:rsidP="00215D76">
      <w:pPr>
        <w:pStyle w:val="Zkladntext"/>
        <w:numPr>
          <w:ilvl w:val="0"/>
          <w:numId w:val="17"/>
        </w:numPr>
        <w:rPr>
          <w:rFonts w:ascii="Tahoma" w:hAnsi="Tahoma" w:cs="Tahoma"/>
          <w:sz w:val="22"/>
          <w:szCs w:val="22"/>
        </w:rPr>
      </w:pPr>
      <w:r w:rsidRPr="00215D76">
        <w:rPr>
          <w:rFonts w:ascii="Tahoma" w:hAnsi="Tahoma" w:cs="Tahoma"/>
          <w:sz w:val="22"/>
          <w:szCs w:val="22"/>
        </w:rPr>
        <w:t xml:space="preserve">Prodávající je povinen </w:t>
      </w:r>
      <w:r w:rsidR="008F0621" w:rsidRPr="00215D76">
        <w:rPr>
          <w:rFonts w:ascii="Tahoma" w:hAnsi="Tahoma" w:cs="Tahoma"/>
          <w:sz w:val="22"/>
          <w:szCs w:val="22"/>
        </w:rPr>
        <w:t>odevzdat</w:t>
      </w:r>
      <w:r w:rsidRPr="00215D76">
        <w:rPr>
          <w:rFonts w:ascii="Tahoma" w:hAnsi="Tahoma" w:cs="Tahoma"/>
          <w:sz w:val="22"/>
          <w:szCs w:val="22"/>
        </w:rPr>
        <w:t xml:space="preserve"> zboží </w:t>
      </w:r>
      <w:r w:rsidR="008F0621" w:rsidRPr="00215D76">
        <w:rPr>
          <w:rFonts w:ascii="Tahoma" w:hAnsi="Tahoma" w:cs="Tahoma"/>
          <w:sz w:val="22"/>
          <w:szCs w:val="22"/>
        </w:rPr>
        <w:t>v</w:t>
      </w:r>
      <w:r w:rsidRPr="00215D76">
        <w:rPr>
          <w:rFonts w:ascii="Tahoma" w:hAnsi="Tahoma" w:cs="Tahoma"/>
          <w:sz w:val="22"/>
          <w:szCs w:val="22"/>
        </w:rPr>
        <w:t xml:space="preserve"> míst</w:t>
      </w:r>
      <w:r w:rsidR="008F0621" w:rsidRPr="00215D76">
        <w:rPr>
          <w:rFonts w:ascii="Tahoma" w:hAnsi="Tahoma" w:cs="Tahoma"/>
          <w:sz w:val="22"/>
          <w:szCs w:val="22"/>
        </w:rPr>
        <w:t>ě</w:t>
      </w:r>
      <w:r w:rsidR="00B57FAF" w:rsidRPr="00215D76">
        <w:rPr>
          <w:rFonts w:ascii="Tahoma" w:hAnsi="Tahoma" w:cs="Tahoma"/>
          <w:sz w:val="22"/>
          <w:szCs w:val="22"/>
        </w:rPr>
        <w:t xml:space="preserve"> plnění, kterým </w:t>
      </w:r>
      <w:r w:rsidR="00215D76" w:rsidRPr="00215D76">
        <w:rPr>
          <w:rFonts w:ascii="Tahoma" w:hAnsi="Tahoma" w:cs="Tahoma"/>
          <w:sz w:val="22"/>
          <w:szCs w:val="22"/>
          <w:lang w:val="cs-CZ"/>
        </w:rPr>
        <w:t xml:space="preserve">je sídlo objednatele </w:t>
      </w:r>
      <w:r w:rsidR="00345EA8" w:rsidRPr="00345EA8">
        <w:rPr>
          <w:rFonts w:ascii="Tahoma" w:hAnsi="Tahoma" w:cs="Tahoma"/>
          <w:sz w:val="22"/>
          <w:szCs w:val="22"/>
          <w:lang w:val="cs-CZ"/>
        </w:rPr>
        <w:t>případně předávací míst</w:t>
      </w:r>
      <w:r w:rsidR="00345EA8">
        <w:rPr>
          <w:rFonts w:ascii="Tahoma" w:hAnsi="Tahoma" w:cs="Tahoma"/>
          <w:sz w:val="22"/>
          <w:szCs w:val="22"/>
          <w:lang w:val="cs-CZ"/>
        </w:rPr>
        <w:t>o</w:t>
      </w:r>
      <w:r w:rsidR="00345EA8" w:rsidRPr="00345EA8">
        <w:rPr>
          <w:rFonts w:ascii="Tahoma" w:hAnsi="Tahoma" w:cs="Tahoma"/>
          <w:sz w:val="22"/>
          <w:szCs w:val="22"/>
          <w:lang w:val="cs-CZ"/>
        </w:rPr>
        <w:t xml:space="preserve"> </w:t>
      </w:r>
      <w:r w:rsidR="00345EA8">
        <w:rPr>
          <w:rFonts w:ascii="Tahoma" w:hAnsi="Tahoma" w:cs="Tahoma"/>
          <w:sz w:val="22"/>
          <w:szCs w:val="22"/>
          <w:lang w:val="cs-CZ"/>
        </w:rPr>
        <w:t>prodávajícího</w:t>
      </w:r>
      <w:r w:rsidR="00345EA8" w:rsidRPr="00345EA8">
        <w:rPr>
          <w:rFonts w:ascii="Tahoma" w:hAnsi="Tahoma" w:cs="Tahoma"/>
          <w:sz w:val="22"/>
          <w:szCs w:val="22"/>
          <w:lang w:val="cs-CZ"/>
        </w:rPr>
        <w:t xml:space="preserve">, a to v případě, že toto předávací místo (např. autosalon) je ve vzdálenosti max. 100 km od sídla </w:t>
      </w:r>
      <w:r w:rsidR="00345EA8">
        <w:rPr>
          <w:rFonts w:ascii="Tahoma" w:hAnsi="Tahoma" w:cs="Tahoma"/>
          <w:sz w:val="22"/>
          <w:szCs w:val="22"/>
          <w:lang w:val="cs-CZ"/>
        </w:rPr>
        <w:t>objednatele</w:t>
      </w:r>
      <w:r w:rsidR="00CB2230" w:rsidRPr="00215D76">
        <w:rPr>
          <w:rFonts w:ascii="Tahoma" w:hAnsi="Tahoma" w:cs="Tahoma"/>
          <w:sz w:val="22"/>
          <w:szCs w:val="22"/>
          <w:lang w:val="cs-CZ"/>
        </w:rPr>
        <w:t>.</w:t>
      </w:r>
    </w:p>
    <w:p w14:paraId="2BEBF6A0" w14:textId="77777777" w:rsidR="00345EA8" w:rsidRDefault="00587A33" w:rsidP="0082354A">
      <w:pPr>
        <w:pStyle w:val="Zkladntext"/>
        <w:numPr>
          <w:ilvl w:val="0"/>
          <w:numId w:val="17"/>
        </w:numPr>
        <w:tabs>
          <w:tab w:val="clear" w:pos="1418"/>
          <w:tab w:val="left" w:pos="0"/>
        </w:tabs>
        <w:rPr>
          <w:rFonts w:ascii="Tahoma" w:hAnsi="Tahoma" w:cs="Tahoma"/>
          <w:sz w:val="22"/>
          <w:szCs w:val="22"/>
        </w:rPr>
      </w:pPr>
      <w:r w:rsidRPr="00343967">
        <w:rPr>
          <w:rFonts w:ascii="Tahoma" w:hAnsi="Tahoma" w:cs="Tahoma"/>
          <w:sz w:val="22"/>
          <w:szCs w:val="22"/>
        </w:rPr>
        <w:t xml:space="preserve">Prodávající se zavazuje </w:t>
      </w:r>
      <w:r w:rsidR="00BB55ED" w:rsidRPr="00343967">
        <w:rPr>
          <w:rFonts w:ascii="Tahoma" w:hAnsi="Tahoma" w:cs="Tahoma"/>
          <w:sz w:val="22"/>
          <w:szCs w:val="22"/>
        </w:rPr>
        <w:t xml:space="preserve">odevzdat kupujícímu </w:t>
      </w:r>
      <w:r w:rsidRPr="00343967">
        <w:rPr>
          <w:rFonts w:ascii="Tahoma" w:hAnsi="Tahoma" w:cs="Tahoma"/>
          <w:sz w:val="22"/>
          <w:szCs w:val="22"/>
        </w:rPr>
        <w:t>zboží nejpozději do</w:t>
      </w:r>
      <w:r w:rsidR="00F049B8">
        <w:rPr>
          <w:rFonts w:ascii="Tahoma" w:hAnsi="Tahoma" w:cs="Tahoma"/>
          <w:sz w:val="22"/>
          <w:szCs w:val="22"/>
          <w:lang w:val="cs-CZ"/>
        </w:rPr>
        <w:t xml:space="preserve"> </w:t>
      </w:r>
      <w:r w:rsidR="00171D2A">
        <w:rPr>
          <w:rFonts w:ascii="Tahoma" w:hAnsi="Tahoma" w:cs="Tahoma"/>
          <w:sz w:val="22"/>
          <w:szCs w:val="22"/>
          <w:lang w:val="cs-CZ"/>
        </w:rPr>
        <w:t>270 dnů ode dne účinnosti této smlouvy</w:t>
      </w:r>
      <w:r w:rsidR="00F76613">
        <w:rPr>
          <w:rFonts w:ascii="Tahoma" w:hAnsi="Tahoma" w:cs="Tahoma"/>
          <w:sz w:val="22"/>
          <w:szCs w:val="22"/>
          <w:lang w:val="cs-CZ"/>
        </w:rPr>
        <w:t xml:space="preserve">. </w:t>
      </w:r>
    </w:p>
    <w:p w14:paraId="16611844"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25ECAEC3"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03F94250"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0C71B7E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01A7EAC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21E6F5C4"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346F2464"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 j</w:t>
      </w:r>
      <w:r w:rsidR="00BA7EAD">
        <w:rPr>
          <w:rFonts w:ascii="Tahoma" w:hAnsi="Tahoma" w:cs="Tahoma"/>
          <w:sz w:val="22"/>
          <w:szCs w:val="22"/>
        </w:rPr>
        <w:t>akosti.</w:t>
      </w:r>
    </w:p>
    <w:p w14:paraId="26D3DA8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2873F042"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r w:rsidR="00345EA8">
        <w:rPr>
          <w:rFonts w:ascii="Tahoma" w:hAnsi="Tahoma" w:cs="Tahoma"/>
          <w:sz w:val="22"/>
          <w:szCs w:val="22"/>
          <w:lang w:val="cs-CZ"/>
        </w:rPr>
        <w:t xml:space="preserve"> </w:t>
      </w:r>
    </w:p>
    <w:p w14:paraId="02D4E97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3D0C142A"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136E6060"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0C73EBCA"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6295E9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0C1F18F5"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00D2EC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4C80526"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3F1206">
        <w:rPr>
          <w:rFonts w:ascii="Tahoma" w:hAnsi="Tahoma" w:cs="Tahoma"/>
          <w:sz w:val="22"/>
          <w:szCs w:val="22"/>
        </w:rPr>
        <w:t xml:space="preserve"> </w:t>
      </w:r>
    </w:p>
    <w:p w14:paraId="787A4484"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lastRenderedPageBreak/>
        <w:t>Kupující při převzetí zboží provede kontrolu:</w:t>
      </w:r>
    </w:p>
    <w:p w14:paraId="05A36143"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67D6EAA1"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3AF41188"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0516F9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0F32BDE3"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r w:rsidR="000E57B2">
        <w:rPr>
          <w:rFonts w:ascii="Tahoma" w:hAnsi="Tahoma" w:cs="Tahoma"/>
          <w:sz w:val="22"/>
          <w:szCs w:val="22"/>
        </w:rPr>
        <w:t xml:space="preserve"> </w:t>
      </w:r>
    </w:p>
    <w:p w14:paraId="28AB72A0" w14:textId="77777777" w:rsidR="00921D0D" w:rsidRPr="00C3288E" w:rsidRDefault="00066D69" w:rsidP="00921D0D">
      <w:pPr>
        <w:ind w:left="567" w:hanging="141"/>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w:t>
      </w:r>
      <w:r w:rsidR="000E57B2">
        <w:rPr>
          <w:rFonts w:ascii="Tahoma" w:hAnsi="Tahoma" w:cs="Tahoma"/>
          <w:sz w:val="22"/>
          <w:szCs w:val="22"/>
        </w:rPr>
        <w:t xml:space="preserve"> </w:t>
      </w:r>
      <w:r w:rsidRPr="00343967">
        <w:rPr>
          <w:rFonts w:ascii="Tahoma" w:hAnsi="Tahoma" w:cs="Tahoma"/>
          <w:sz w:val="22"/>
          <w:szCs w:val="22"/>
        </w:rPr>
        <w:t>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r w:rsidR="00921D0D">
        <w:rPr>
          <w:rFonts w:ascii="Tahoma" w:hAnsi="Tahoma" w:cs="Tahoma"/>
          <w:sz w:val="22"/>
          <w:szCs w:val="22"/>
        </w:rPr>
        <w:t xml:space="preserve"> Prodávající dále předá</w:t>
      </w:r>
      <w:r w:rsidR="00921D0D" w:rsidRPr="00921D0D">
        <w:rPr>
          <w:rFonts w:ascii="Tahoma" w:hAnsi="Tahoma" w:cs="Tahoma"/>
          <w:sz w:val="22"/>
          <w:szCs w:val="22"/>
        </w:rPr>
        <w:t xml:space="preserve"> kupujícímu p</w:t>
      </w:r>
      <w:r w:rsidR="00921D0D" w:rsidRPr="004542F9">
        <w:rPr>
          <w:rFonts w:ascii="Tahoma" w:hAnsi="Tahoma" w:cs="Tahoma"/>
          <w:sz w:val="22"/>
          <w:szCs w:val="22"/>
        </w:rPr>
        <w:t xml:space="preserve">ři předání a převzetí zboží </w:t>
      </w:r>
      <w:r w:rsidR="00921D0D" w:rsidRPr="00C3288E">
        <w:rPr>
          <w:rFonts w:ascii="Tahoma" w:hAnsi="Tahoma" w:cs="Tahoma"/>
          <w:sz w:val="22"/>
          <w:szCs w:val="22"/>
        </w:rPr>
        <w:t>dokument ES prohlášení o shodě v souladu s platným nařízením v českém jazyce, opatření označení stroje značkou CE</w:t>
      </w:r>
      <w:r w:rsidR="000E57B2">
        <w:rPr>
          <w:rFonts w:ascii="Tahoma" w:hAnsi="Tahoma" w:cs="Tahoma"/>
          <w:sz w:val="22"/>
          <w:szCs w:val="22"/>
        </w:rPr>
        <w:t xml:space="preserve"> a</w:t>
      </w:r>
      <w:r w:rsidR="00921D0D" w:rsidRPr="00C3288E">
        <w:rPr>
          <w:rFonts w:ascii="Tahoma" w:hAnsi="Tahoma" w:cs="Tahoma"/>
          <w:sz w:val="22"/>
          <w:szCs w:val="22"/>
        </w:rPr>
        <w:t xml:space="preserve"> průvodní dokumentace (doklady, jež jsou podle zvláštních právních předpisů nutné k převzetí a k užívání výrobku):</w:t>
      </w:r>
    </w:p>
    <w:p w14:paraId="545930B3" w14:textId="77777777" w:rsidR="00921D0D" w:rsidRPr="00C3288E" w:rsidRDefault="00921D0D" w:rsidP="00921D0D">
      <w:pPr>
        <w:ind w:left="851"/>
        <w:jc w:val="both"/>
        <w:rPr>
          <w:rFonts w:ascii="Tahoma" w:hAnsi="Tahoma" w:cs="Tahoma"/>
          <w:sz w:val="22"/>
          <w:szCs w:val="22"/>
        </w:rPr>
      </w:pPr>
      <w:r>
        <w:rPr>
          <w:rFonts w:ascii="Tahoma" w:hAnsi="Tahoma" w:cs="Tahoma"/>
          <w:sz w:val="22"/>
          <w:szCs w:val="22"/>
        </w:rPr>
        <w:t>-</w:t>
      </w:r>
      <w:r w:rsidRPr="00C3288E">
        <w:rPr>
          <w:rFonts w:ascii="Tahoma" w:hAnsi="Tahoma" w:cs="Tahoma"/>
          <w:sz w:val="22"/>
          <w:szCs w:val="22"/>
        </w:rPr>
        <w:t xml:space="preserve"> návod k obsluze v českém jazyce</w:t>
      </w:r>
    </w:p>
    <w:p w14:paraId="7CAE354A" w14:textId="77777777" w:rsidR="00921D0D" w:rsidRPr="00C3288E" w:rsidRDefault="00921D0D" w:rsidP="00921D0D">
      <w:pPr>
        <w:ind w:left="851"/>
        <w:jc w:val="both"/>
        <w:rPr>
          <w:rFonts w:ascii="Tahoma" w:hAnsi="Tahoma" w:cs="Tahoma"/>
          <w:sz w:val="22"/>
          <w:szCs w:val="22"/>
        </w:rPr>
      </w:pPr>
      <w:r>
        <w:rPr>
          <w:rFonts w:ascii="Tahoma" w:hAnsi="Tahoma" w:cs="Tahoma"/>
          <w:sz w:val="22"/>
          <w:szCs w:val="22"/>
        </w:rPr>
        <w:t>-</w:t>
      </w:r>
      <w:r w:rsidRPr="00C3288E">
        <w:rPr>
          <w:rFonts w:ascii="Tahoma" w:hAnsi="Tahoma" w:cs="Tahoma"/>
          <w:sz w:val="22"/>
          <w:szCs w:val="22"/>
        </w:rPr>
        <w:t xml:space="preserve"> seznam výbavy a výstroje</w:t>
      </w:r>
    </w:p>
    <w:p w14:paraId="423F5829" w14:textId="77777777" w:rsidR="00921D0D" w:rsidRPr="00C3288E" w:rsidRDefault="00921D0D" w:rsidP="00921D0D">
      <w:pPr>
        <w:ind w:left="851"/>
        <w:jc w:val="both"/>
        <w:rPr>
          <w:rFonts w:ascii="Tahoma" w:hAnsi="Tahoma" w:cs="Tahoma"/>
          <w:sz w:val="22"/>
          <w:szCs w:val="22"/>
        </w:rPr>
      </w:pPr>
      <w:r>
        <w:rPr>
          <w:rFonts w:ascii="Tahoma" w:hAnsi="Tahoma" w:cs="Tahoma"/>
          <w:sz w:val="22"/>
          <w:szCs w:val="22"/>
        </w:rPr>
        <w:t>-</w:t>
      </w:r>
      <w:r w:rsidRPr="00C3288E">
        <w:rPr>
          <w:rFonts w:ascii="Tahoma" w:hAnsi="Tahoma" w:cs="Tahoma"/>
          <w:sz w:val="22"/>
          <w:szCs w:val="22"/>
        </w:rPr>
        <w:t xml:space="preserve"> seznam autorizovaných servisů</w:t>
      </w:r>
    </w:p>
    <w:p w14:paraId="1325F58A" w14:textId="77777777" w:rsidR="00921D0D" w:rsidRPr="00C3288E" w:rsidRDefault="00921D0D" w:rsidP="00921D0D">
      <w:pPr>
        <w:ind w:left="851"/>
        <w:jc w:val="both"/>
        <w:rPr>
          <w:rFonts w:ascii="Tahoma" w:hAnsi="Tahoma" w:cs="Tahoma"/>
          <w:sz w:val="22"/>
          <w:szCs w:val="22"/>
        </w:rPr>
      </w:pPr>
      <w:r>
        <w:rPr>
          <w:rFonts w:ascii="Tahoma" w:hAnsi="Tahoma" w:cs="Tahoma"/>
          <w:sz w:val="22"/>
          <w:szCs w:val="22"/>
        </w:rPr>
        <w:t>-</w:t>
      </w:r>
      <w:r w:rsidRPr="00C3288E">
        <w:rPr>
          <w:rFonts w:ascii="Tahoma" w:hAnsi="Tahoma" w:cs="Tahoma"/>
          <w:sz w:val="22"/>
          <w:szCs w:val="22"/>
        </w:rPr>
        <w:t xml:space="preserve"> technický průkaz (technické osvědčení) vozidla pro výrobek způsobilý k provozu na pozemních komunikacích</w:t>
      </w:r>
      <w:r>
        <w:rPr>
          <w:rFonts w:ascii="Tahoma" w:hAnsi="Tahoma" w:cs="Tahoma"/>
          <w:sz w:val="22"/>
          <w:szCs w:val="22"/>
        </w:rPr>
        <w:t>.</w:t>
      </w:r>
    </w:p>
    <w:p w14:paraId="32495E0A" w14:textId="77777777" w:rsidR="00AD60DC" w:rsidRPr="00343967" w:rsidRDefault="00AD60DC" w:rsidP="00BA7EAD">
      <w:pPr>
        <w:numPr>
          <w:ilvl w:val="0"/>
          <w:numId w:val="10"/>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Prodávající je povinen při předání zboží </w:t>
      </w:r>
      <w:r w:rsidRPr="00C3288E">
        <w:rPr>
          <w:rFonts w:ascii="Tahoma" w:hAnsi="Tahoma" w:cs="Tahoma"/>
          <w:sz w:val="22"/>
          <w:szCs w:val="22"/>
        </w:rPr>
        <w:t>před</w:t>
      </w:r>
      <w:r w:rsidR="00EC1B9F">
        <w:rPr>
          <w:rFonts w:ascii="Tahoma" w:hAnsi="Tahoma" w:cs="Tahoma"/>
          <w:sz w:val="22"/>
          <w:szCs w:val="22"/>
        </w:rPr>
        <w:t>v</w:t>
      </w:r>
      <w:r>
        <w:rPr>
          <w:rFonts w:ascii="Tahoma" w:hAnsi="Tahoma" w:cs="Tahoma"/>
          <w:sz w:val="22"/>
          <w:szCs w:val="22"/>
        </w:rPr>
        <w:t>ést</w:t>
      </w:r>
      <w:r w:rsidRPr="00C3288E">
        <w:rPr>
          <w:rFonts w:ascii="Tahoma" w:hAnsi="Tahoma" w:cs="Tahoma"/>
          <w:sz w:val="22"/>
          <w:szCs w:val="22"/>
        </w:rPr>
        <w:t xml:space="preserve"> funkčnost</w:t>
      </w:r>
      <w:r>
        <w:rPr>
          <w:rFonts w:ascii="Tahoma" w:hAnsi="Tahoma" w:cs="Tahoma"/>
          <w:sz w:val="22"/>
          <w:szCs w:val="22"/>
        </w:rPr>
        <w:t xml:space="preserve"> zboží</w:t>
      </w:r>
      <w:r w:rsidRPr="00C3288E">
        <w:rPr>
          <w:rFonts w:ascii="Tahoma" w:hAnsi="Tahoma" w:cs="Tahoma"/>
          <w:sz w:val="22"/>
          <w:szCs w:val="22"/>
        </w:rPr>
        <w:t>, prov</w:t>
      </w:r>
      <w:r>
        <w:rPr>
          <w:rFonts w:ascii="Tahoma" w:hAnsi="Tahoma" w:cs="Tahoma"/>
          <w:sz w:val="22"/>
          <w:szCs w:val="22"/>
        </w:rPr>
        <w:t>ést</w:t>
      </w:r>
      <w:r w:rsidRPr="00C3288E">
        <w:rPr>
          <w:rFonts w:ascii="Tahoma" w:hAnsi="Tahoma" w:cs="Tahoma"/>
          <w:sz w:val="22"/>
          <w:szCs w:val="22"/>
        </w:rPr>
        <w:t xml:space="preserve"> funkční zkoušky za přítomnosti zástupce </w:t>
      </w:r>
      <w:r>
        <w:rPr>
          <w:rFonts w:ascii="Tahoma" w:hAnsi="Tahoma" w:cs="Tahoma"/>
          <w:sz w:val="22"/>
          <w:szCs w:val="22"/>
        </w:rPr>
        <w:t>kupujícího</w:t>
      </w:r>
      <w:r w:rsidRPr="00C3288E">
        <w:rPr>
          <w:rFonts w:ascii="Tahoma" w:hAnsi="Tahoma" w:cs="Tahoma"/>
          <w:sz w:val="22"/>
          <w:szCs w:val="22"/>
        </w:rPr>
        <w:t xml:space="preserve"> v místě plnění</w:t>
      </w:r>
      <w:r>
        <w:rPr>
          <w:rFonts w:ascii="Tahoma" w:hAnsi="Tahoma" w:cs="Tahoma"/>
          <w:sz w:val="22"/>
          <w:szCs w:val="22"/>
        </w:rPr>
        <w:t xml:space="preserve"> a</w:t>
      </w:r>
      <w:r w:rsidRPr="00C3288E">
        <w:rPr>
          <w:rFonts w:ascii="Tahoma" w:hAnsi="Tahoma" w:cs="Tahoma"/>
          <w:sz w:val="22"/>
          <w:szCs w:val="22"/>
        </w:rPr>
        <w:t xml:space="preserve"> dolož</w:t>
      </w:r>
      <w:r>
        <w:rPr>
          <w:rFonts w:ascii="Tahoma" w:hAnsi="Tahoma" w:cs="Tahoma"/>
          <w:sz w:val="22"/>
          <w:szCs w:val="22"/>
        </w:rPr>
        <w:t>it</w:t>
      </w:r>
      <w:r w:rsidRPr="00C3288E">
        <w:rPr>
          <w:rFonts w:ascii="Tahoma" w:hAnsi="Tahoma" w:cs="Tahoma"/>
          <w:sz w:val="22"/>
          <w:szCs w:val="22"/>
        </w:rPr>
        <w:t xml:space="preserve"> všech</w:t>
      </w:r>
      <w:r>
        <w:rPr>
          <w:rFonts w:ascii="Tahoma" w:hAnsi="Tahoma" w:cs="Tahoma"/>
          <w:sz w:val="22"/>
          <w:szCs w:val="22"/>
        </w:rPr>
        <w:t>nu</w:t>
      </w:r>
      <w:r w:rsidRPr="00C3288E">
        <w:rPr>
          <w:rFonts w:ascii="Tahoma" w:hAnsi="Tahoma" w:cs="Tahoma"/>
          <w:sz w:val="22"/>
          <w:szCs w:val="22"/>
        </w:rPr>
        <w:t xml:space="preserve"> potřebn</w:t>
      </w:r>
      <w:r>
        <w:rPr>
          <w:rFonts w:ascii="Tahoma" w:hAnsi="Tahoma" w:cs="Tahoma"/>
          <w:sz w:val="22"/>
          <w:szCs w:val="22"/>
        </w:rPr>
        <w:t>ou</w:t>
      </w:r>
      <w:r w:rsidRPr="00C3288E">
        <w:rPr>
          <w:rFonts w:ascii="Tahoma" w:hAnsi="Tahoma" w:cs="Tahoma"/>
          <w:sz w:val="22"/>
          <w:szCs w:val="22"/>
        </w:rPr>
        <w:t xml:space="preserve"> dokumentac</w:t>
      </w:r>
      <w:r w:rsidR="00324F31">
        <w:rPr>
          <w:rFonts w:ascii="Tahoma" w:hAnsi="Tahoma" w:cs="Tahoma"/>
          <w:sz w:val="22"/>
          <w:szCs w:val="22"/>
        </w:rPr>
        <w:t>i</w:t>
      </w:r>
      <w:r w:rsidRPr="00C3288E">
        <w:rPr>
          <w:rFonts w:ascii="Tahoma" w:hAnsi="Tahoma" w:cs="Tahoma"/>
          <w:sz w:val="22"/>
          <w:szCs w:val="22"/>
        </w:rPr>
        <w:t xml:space="preserve"> k uvedení do provozu, označení předmětu dodávky všemi potřebnými znaky, označeními, bezpečnostní piktogramy apod</w:t>
      </w:r>
      <w:r>
        <w:rPr>
          <w:rFonts w:ascii="Tahoma" w:hAnsi="Tahoma" w:cs="Tahoma"/>
          <w:sz w:val="22"/>
          <w:szCs w:val="22"/>
        </w:rPr>
        <w:t>.</w:t>
      </w:r>
    </w:p>
    <w:p w14:paraId="43A9743C"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56DCEA07" w14:textId="77777777" w:rsidR="00066D69" w:rsidRPr="00A86436" w:rsidRDefault="009B0011" w:rsidP="0024681B">
      <w:pPr>
        <w:pStyle w:val="Zkladntext"/>
        <w:numPr>
          <w:ilvl w:val="0"/>
          <w:numId w:val="8"/>
        </w:numPr>
        <w:tabs>
          <w:tab w:val="clear" w:pos="360"/>
          <w:tab w:val="clear" w:pos="1418"/>
        </w:tabs>
        <w:ind w:left="357" w:hanging="357"/>
        <w:rPr>
          <w:rFonts w:ascii="Tahoma" w:hAnsi="Tahoma" w:cs="Tahoma"/>
          <w:sz w:val="22"/>
          <w:szCs w:val="22"/>
        </w:rPr>
      </w:pPr>
      <w:r>
        <w:rPr>
          <w:rFonts w:ascii="Tahoma" w:hAnsi="Tahoma" w:cs="Tahoma"/>
          <w:sz w:val="22"/>
          <w:szCs w:val="22"/>
          <w:lang w:val="cs-CZ"/>
        </w:rPr>
        <w:t>K</w:t>
      </w:r>
      <w:proofErr w:type="spellStart"/>
      <w:r w:rsidR="00066D69" w:rsidRPr="00343967">
        <w:rPr>
          <w:rFonts w:ascii="Tahoma" w:hAnsi="Tahoma" w:cs="Tahoma"/>
          <w:sz w:val="22"/>
          <w:szCs w:val="22"/>
        </w:rPr>
        <w:t>upní</w:t>
      </w:r>
      <w:proofErr w:type="spellEnd"/>
      <w:r w:rsidR="00066D69" w:rsidRPr="00343967">
        <w:rPr>
          <w:rFonts w:ascii="Tahoma" w:hAnsi="Tahoma" w:cs="Tahoma"/>
          <w:sz w:val="22"/>
          <w:szCs w:val="22"/>
        </w:rPr>
        <w:t xml:space="preserve"> cen</w:t>
      </w:r>
      <w:r>
        <w:rPr>
          <w:rFonts w:ascii="Tahoma" w:hAnsi="Tahoma" w:cs="Tahoma"/>
          <w:sz w:val="22"/>
          <w:szCs w:val="22"/>
          <w:lang w:val="cs-CZ"/>
        </w:rPr>
        <w:t>a</w:t>
      </w:r>
      <w:r w:rsidR="00066D69" w:rsidRPr="00343967">
        <w:rPr>
          <w:rFonts w:ascii="Tahoma" w:hAnsi="Tahoma" w:cs="Tahoma"/>
          <w:sz w:val="22"/>
          <w:szCs w:val="22"/>
        </w:rPr>
        <w:t xml:space="preserve"> bude </w:t>
      </w:r>
      <w:r>
        <w:rPr>
          <w:rFonts w:ascii="Tahoma" w:hAnsi="Tahoma" w:cs="Tahoma"/>
          <w:sz w:val="22"/>
          <w:szCs w:val="22"/>
          <w:lang w:val="cs-CZ"/>
        </w:rPr>
        <w:t xml:space="preserve">hrazena </w:t>
      </w:r>
      <w:r w:rsidR="00066D69" w:rsidRPr="00343967">
        <w:rPr>
          <w:rFonts w:ascii="Tahoma" w:hAnsi="Tahoma" w:cs="Tahoma"/>
          <w:sz w:val="22"/>
          <w:szCs w:val="22"/>
        </w:rPr>
        <w:t>po</w:t>
      </w:r>
      <w:r w:rsidR="0040045B">
        <w:rPr>
          <w:rFonts w:ascii="Tahoma" w:hAnsi="Tahoma" w:cs="Tahoma"/>
          <w:sz w:val="22"/>
          <w:szCs w:val="22"/>
        </w:rPr>
        <w:t> </w:t>
      </w:r>
      <w:r w:rsidR="00661426" w:rsidRPr="00343967">
        <w:rPr>
          <w:rFonts w:ascii="Tahoma" w:hAnsi="Tahoma" w:cs="Tahoma"/>
          <w:sz w:val="22"/>
          <w:szCs w:val="22"/>
        </w:rPr>
        <w:t>odevzdání</w:t>
      </w:r>
      <w:r w:rsidR="001C3BE9">
        <w:rPr>
          <w:rFonts w:ascii="Tahoma" w:hAnsi="Tahoma" w:cs="Tahoma"/>
          <w:sz w:val="22"/>
          <w:szCs w:val="22"/>
          <w:lang w:val="cs-CZ"/>
        </w:rPr>
        <w:t xml:space="preserve"> </w:t>
      </w:r>
      <w:r w:rsidR="00066D69" w:rsidRPr="00343967">
        <w:rPr>
          <w:rFonts w:ascii="Tahoma" w:hAnsi="Tahoma" w:cs="Tahoma"/>
          <w:sz w:val="22"/>
          <w:szCs w:val="22"/>
        </w:rPr>
        <w:t>zboží</w:t>
      </w:r>
      <w:r>
        <w:rPr>
          <w:rFonts w:ascii="Tahoma" w:hAnsi="Tahoma" w:cs="Tahoma"/>
          <w:sz w:val="22"/>
          <w:szCs w:val="22"/>
          <w:lang w:val="cs-CZ"/>
        </w:rPr>
        <w:t xml:space="preserve"> do </w:t>
      </w:r>
      <w:r w:rsidR="00215D76">
        <w:rPr>
          <w:rFonts w:ascii="Tahoma" w:hAnsi="Tahoma" w:cs="Tahoma"/>
          <w:sz w:val="22"/>
          <w:szCs w:val="22"/>
          <w:lang w:val="cs-CZ"/>
        </w:rPr>
        <w:t>místa plnění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00066D69" w:rsidRPr="00343967">
        <w:rPr>
          <w:rFonts w:ascii="Tahoma" w:hAnsi="Tahoma" w:cs="Tahoma"/>
          <w:sz w:val="22"/>
          <w:szCs w:val="22"/>
        </w:rPr>
        <w:t>.</w:t>
      </w:r>
      <w:r w:rsidR="00631A4D">
        <w:rPr>
          <w:rFonts w:ascii="Tahoma" w:hAnsi="Tahoma" w:cs="Tahoma"/>
          <w:sz w:val="22"/>
          <w:szCs w:val="22"/>
          <w:lang w:val="cs-CZ"/>
        </w:rPr>
        <w:t xml:space="preserve"> Podkladem pro úhradu kupní ceny za zboží </w:t>
      </w:r>
      <w:r w:rsidR="00215D76">
        <w:rPr>
          <w:rFonts w:ascii="Tahoma" w:hAnsi="Tahoma" w:cs="Tahoma"/>
          <w:sz w:val="22"/>
          <w:szCs w:val="22"/>
          <w:lang w:val="cs-CZ"/>
        </w:rPr>
        <w:t>bude faktura</w:t>
      </w:r>
      <w:r w:rsidR="00631A4D">
        <w:rPr>
          <w:rFonts w:ascii="Tahoma" w:hAnsi="Tahoma" w:cs="Tahoma"/>
          <w:sz w:val="22"/>
          <w:szCs w:val="22"/>
          <w:lang w:val="cs-CZ"/>
        </w:rPr>
        <w:t xml:space="preserve"> </w:t>
      </w:r>
      <w:r w:rsidR="00631A4D" w:rsidRPr="00A86436">
        <w:rPr>
          <w:rFonts w:ascii="Tahoma" w:hAnsi="Tahoma" w:cs="Tahoma"/>
          <w:sz w:val="22"/>
          <w:szCs w:val="22"/>
          <w:lang w:val="cs-CZ"/>
        </w:rPr>
        <w:t>za dodání zboží, kter</w:t>
      </w:r>
      <w:r w:rsidR="00215D76">
        <w:rPr>
          <w:rFonts w:ascii="Tahoma" w:hAnsi="Tahoma" w:cs="Tahoma"/>
          <w:sz w:val="22"/>
          <w:szCs w:val="22"/>
          <w:lang w:val="cs-CZ"/>
        </w:rPr>
        <w:t>á</w:t>
      </w:r>
      <w:r w:rsidR="00631A4D" w:rsidRPr="00A86436">
        <w:rPr>
          <w:rFonts w:ascii="Tahoma" w:hAnsi="Tahoma" w:cs="Tahoma"/>
          <w:sz w:val="22"/>
          <w:szCs w:val="22"/>
          <w:lang w:val="cs-CZ"/>
        </w:rPr>
        <w:t xml:space="preserve"> bud</w:t>
      </w:r>
      <w:r w:rsidR="00215D76">
        <w:rPr>
          <w:rFonts w:ascii="Tahoma" w:hAnsi="Tahoma" w:cs="Tahoma"/>
          <w:sz w:val="22"/>
          <w:szCs w:val="22"/>
          <w:lang w:val="cs-CZ"/>
        </w:rPr>
        <w:t>e</w:t>
      </w:r>
      <w:r w:rsidR="00631A4D" w:rsidRPr="00A86436">
        <w:rPr>
          <w:rFonts w:ascii="Tahoma" w:hAnsi="Tahoma" w:cs="Tahoma"/>
          <w:sz w:val="22"/>
          <w:szCs w:val="22"/>
          <w:lang w:val="cs-CZ"/>
        </w:rPr>
        <w:t xml:space="preserve"> mít níže uvedené náležitosti.</w:t>
      </w:r>
      <w:r w:rsidR="00066D69" w:rsidRPr="00A86436">
        <w:rPr>
          <w:rFonts w:ascii="Tahoma" w:hAnsi="Tahoma" w:cs="Tahoma"/>
          <w:sz w:val="22"/>
          <w:szCs w:val="22"/>
        </w:rPr>
        <w:t xml:space="preserve"> Zálohové platby nebudou poskytovány.</w:t>
      </w:r>
    </w:p>
    <w:p w14:paraId="740AEC47" w14:textId="77777777" w:rsidR="00066D69" w:rsidRPr="00A86436"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A86436">
        <w:rPr>
          <w:rFonts w:ascii="Tahoma" w:hAnsi="Tahoma" w:cs="Tahoma"/>
          <w:b/>
          <w:sz w:val="22"/>
          <w:szCs w:val="22"/>
        </w:rPr>
        <w:t>Je-li prodávající plátcem DPH</w:t>
      </w:r>
      <w:r w:rsidRPr="00A86436">
        <w:rPr>
          <w:rFonts w:ascii="Tahoma" w:hAnsi="Tahoma" w:cs="Tahoma"/>
          <w:sz w:val="22"/>
          <w:szCs w:val="22"/>
        </w:rPr>
        <w:t>, p</w:t>
      </w:r>
      <w:r w:rsidR="00066D69" w:rsidRPr="00A86436">
        <w:rPr>
          <w:rFonts w:ascii="Tahoma" w:hAnsi="Tahoma" w:cs="Tahoma"/>
          <w:sz w:val="22"/>
          <w:szCs w:val="22"/>
        </w:rPr>
        <w:t xml:space="preserve">odkladem pro úhradu kupní ceny bude faktura, která bude mít náležitosti daňového dokladu dle zákona </w:t>
      </w:r>
      <w:r w:rsidR="00BA29D9" w:rsidRPr="00A86436">
        <w:rPr>
          <w:rFonts w:ascii="Tahoma" w:hAnsi="Tahoma" w:cs="Tahoma"/>
          <w:sz w:val="22"/>
          <w:szCs w:val="22"/>
        </w:rPr>
        <w:t>o</w:t>
      </w:r>
      <w:r w:rsidR="00812152" w:rsidRPr="00A86436">
        <w:rPr>
          <w:rFonts w:ascii="Tahoma" w:hAnsi="Tahoma" w:cs="Tahoma"/>
          <w:sz w:val="22"/>
          <w:szCs w:val="22"/>
        </w:rPr>
        <w:t xml:space="preserve"> DPH a náležitosti stanovené </w:t>
      </w:r>
      <w:r w:rsidR="00502205" w:rsidRPr="00A86436">
        <w:rPr>
          <w:rFonts w:ascii="Tahoma" w:hAnsi="Tahoma" w:cs="Tahoma"/>
          <w:sz w:val="22"/>
          <w:szCs w:val="22"/>
        </w:rPr>
        <w:t xml:space="preserve">dalšími </w:t>
      </w:r>
      <w:r w:rsidR="00812152" w:rsidRPr="00A86436">
        <w:rPr>
          <w:rFonts w:ascii="Tahoma" w:hAnsi="Tahoma" w:cs="Tahoma"/>
          <w:sz w:val="22"/>
          <w:szCs w:val="22"/>
        </w:rPr>
        <w:t>obecně závaznými právními předpisy</w:t>
      </w:r>
      <w:r w:rsidR="0072442F" w:rsidRPr="00A86436">
        <w:rPr>
          <w:rFonts w:ascii="Tahoma" w:hAnsi="Tahoma" w:cs="Tahoma"/>
          <w:sz w:val="22"/>
          <w:szCs w:val="22"/>
        </w:rPr>
        <w:t>.</w:t>
      </w:r>
      <w:r w:rsidR="00066D69" w:rsidRPr="00A86436">
        <w:rPr>
          <w:rFonts w:ascii="Tahoma" w:hAnsi="Tahoma" w:cs="Tahoma"/>
          <w:sz w:val="22"/>
          <w:szCs w:val="22"/>
        </w:rPr>
        <w:t xml:space="preserve"> </w:t>
      </w:r>
      <w:r w:rsidR="0072442F" w:rsidRPr="00A86436">
        <w:rPr>
          <w:rFonts w:ascii="Tahoma" w:hAnsi="Tahoma" w:cs="Tahoma"/>
          <w:b/>
          <w:sz w:val="22"/>
          <w:szCs w:val="22"/>
        </w:rPr>
        <w:t>Není-li prodávající plátcem DPH</w:t>
      </w:r>
      <w:r w:rsidR="0072442F" w:rsidRPr="00A86436">
        <w:rPr>
          <w:rFonts w:ascii="Tahoma" w:hAnsi="Tahoma" w:cs="Tahoma"/>
          <w:sz w:val="22"/>
          <w:szCs w:val="22"/>
        </w:rPr>
        <w:t>, podkladem pro</w:t>
      </w:r>
      <w:r w:rsidR="0024681B" w:rsidRPr="00A86436">
        <w:rPr>
          <w:rFonts w:ascii="Tahoma" w:hAnsi="Tahoma" w:cs="Tahoma"/>
          <w:sz w:val="22"/>
          <w:szCs w:val="22"/>
        </w:rPr>
        <w:t> </w:t>
      </w:r>
      <w:r w:rsidR="0072442F" w:rsidRPr="00A86436">
        <w:rPr>
          <w:rFonts w:ascii="Tahoma" w:hAnsi="Tahoma" w:cs="Tahoma"/>
          <w:sz w:val="22"/>
          <w:szCs w:val="22"/>
        </w:rPr>
        <w:t xml:space="preserve">úhradu kupní ceny bude faktura, která bude mít náležitosti </w:t>
      </w:r>
      <w:r w:rsidR="0072442F" w:rsidRPr="00A86436">
        <w:rPr>
          <w:rFonts w:ascii="Tahoma" w:hAnsi="Tahoma" w:cs="Tahoma"/>
          <w:spacing w:val="-6"/>
          <w:sz w:val="22"/>
          <w:szCs w:val="22"/>
        </w:rPr>
        <w:t>účetního dokladu dle</w:t>
      </w:r>
      <w:r w:rsidR="0024681B" w:rsidRPr="00A86436">
        <w:rPr>
          <w:rFonts w:ascii="Tahoma" w:hAnsi="Tahoma" w:cs="Tahoma"/>
          <w:spacing w:val="-6"/>
          <w:sz w:val="22"/>
          <w:szCs w:val="22"/>
        </w:rPr>
        <w:t> </w:t>
      </w:r>
      <w:r w:rsidR="0072442F" w:rsidRPr="00A86436">
        <w:rPr>
          <w:rFonts w:ascii="Tahoma" w:hAnsi="Tahoma" w:cs="Tahoma"/>
          <w:spacing w:val="-6"/>
          <w:sz w:val="22"/>
          <w:szCs w:val="22"/>
        </w:rPr>
        <w:t>zákona č.</w:t>
      </w:r>
      <w:r w:rsidR="0024681B" w:rsidRPr="00A86436">
        <w:rPr>
          <w:rFonts w:ascii="Tahoma" w:hAnsi="Tahoma" w:cs="Tahoma"/>
          <w:spacing w:val="-6"/>
          <w:sz w:val="22"/>
          <w:szCs w:val="22"/>
        </w:rPr>
        <w:t> 563/1991 Sb., o </w:t>
      </w:r>
      <w:r w:rsidR="0072442F" w:rsidRPr="00A86436">
        <w:rPr>
          <w:rFonts w:ascii="Tahoma" w:hAnsi="Tahoma" w:cs="Tahoma"/>
          <w:spacing w:val="-6"/>
          <w:sz w:val="22"/>
          <w:szCs w:val="22"/>
        </w:rPr>
        <w:t>účetnictví,</w:t>
      </w:r>
      <w:r w:rsidR="0072442F" w:rsidRPr="00A86436">
        <w:rPr>
          <w:rFonts w:ascii="Tahoma" w:hAnsi="Tahoma" w:cs="Tahoma"/>
          <w:sz w:val="22"/>
          <w:szCs w:val="22"/>
        </w:rPr>
        <w:t xml:space="preserve"> ve</w:t>
      </w:r>
      <w:r w:rsidR="0024681B" w:rsidRPr="00A86436">
        <w:rPr>
          <w:rFonts w:ascii="Tahoma" w:hAnsi="Tahoma" w:cs="Tahoma"/>
          <w:sz w:val="22"/>
          <w:szCs w:val="22"/>
        </w:rPr>
        <w:t> </w:t>
      </w:r>
      <w:r w:rsidR="0072442F" w:rsidRPr="00A86436">
        <w:rPr>
          <w:rFonts w:ascii="Tahoma" w:hAnsi="Tahoma" w:cs="Tahoma"/>
          <w:sz w:val="22"/>
          <w:szCs w:val="22"/>
        </w:rPr>
        <w:t>znění pozdějších předpisů a</w:t>
      </w:r>
      <w:r w:rsidR="0024681B" w:rsidRPr="00A86436">
        <w:rPr>
          <w:rFonts w:ascii="Tahoma" w:hAnsi="Tahoma" w:cs="Tahoma"/>
          <w:sz w:val="22"/>
          <w:szCs w:val="22"/>
        </w:rPr>
        <w:t> </w:t>
      </w:r>
      <w:r w:rsidR="0072442F" w:rsidRPr="00A86436">
        <w:rPr>
          <w:rFonts w:ascii="Tahoma" w:hAnsi="Tahoma" w:cs="Tahoma"/>
          <w:sz w:val="22"/>
          <w:szCs w:val="22"/>
        </w:rPr>
        <w:t>náležitosti stanovené dalšími obecně závaznými právními předpisy.</w:t>
      </w:r>
      <w:r w:rsidR="00066D69" w:rsidRPr="00A86436">
        <w:rPr>
          <w:rFonts w:ascii="Tahoma" w:hAnsi="Tahoma" w:cs="Tahoma"/>
          <w:sz w:val="22"/>
          <w:szCs w:val="22"/>
        </w:rPr>
        <w:t xml:space="preserve"> Faktura musí dále obsahovat:</w:t>
      </w:r>
    </w:p>
    <w:p w14:paraId="6217428C" w14:textId="77777777" w:rsidR="00A15D7E" w:rsidRPr="00A86436"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A86436">
        <w:rPr>
          <w:rFonts w:ascii="Tahoma" w:hAnsi="Tahoma" w:cs="Tahoma"/>
          <w:sz w:val="22"/>
          <w:szCs w:val="22"/>
        </w:rPr>
        <w:t xml:space="preserve">číslo smlouvy </w:t>
      </w:r>
      <w:r w:rsidR="001A4F79" w:rsidRPr="00A86436">
        <w:rPr>
          <w:rFonts w:ascii="Tahoma" w:hAnsi="Tahoma" w:cs="Tahoma"/>
          <w:sz w:val="22"/>
          <w:szCs w:val="22"/>
        </w:rPr>
        <w:t>kupujícího</w:t>
      </w:r>
      <w:r w:rsidRPr="00A86436">
        <w:rPr>
          <w:rFonts w:ascii="Tahoma" w:hAnsi="Tahoma" w:cs="Tahoma"/>
          <w:sz w:val="22"/>
          <w:szCs w:val="22"/>
        </w:rPr>
        <w:t xml:space="preserve">, IČ </w:t>
      </w:r>
      <w:r w:rsidR="001A4F79" w:rsidRPr="00A86436">
        <w:rPr>
          <w:rFonts w:ascii="Tahoma" w:hAnsi="Tahoma" w:cs="Tahoma"/>
          <w:sz w:val="22"/>
          <w:szCs w:val="22"/>
        </w:rPr>
        <w:t>kupujícího</w:t>
      </w:r>
      <w:r w:rsidRPr="00A86436">
        <w:rPr>
          <w:rFonts w:ascii="Tahoma" w:hAnsi="Tahoma" w:cs="Tahoma"/>
          <w:sz w:val="22"/>
          <w:szCs w:val="22"/>
        </w:rPr>
        <w:t xml:space="preserve">, </w:t>
      </w:r>
    </w:p>
    <w:p w14:paraId="3160DE49" w14:textId="77777777" w:rsidR="00066D69" w:rsidRPr="00A86436"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A86436">
        <w:rPr>
          <w:rFonts w:ascii="Tahoma" w:hAnsi="Tahoma" w:cs="Tahoma"/>
          <w:sz w:val="22"/>
          <w:szCs w:val="22"/>
        </w:rPr>
        <w:t>číslo a datum vystavení faktu</w:t>
      </w:r>
      <w:smartTag w:uri="urn:schemas-microsoft-com:office:smarttags" w:element="PersonName">
        <w:r w:rsidRPr="00A86436">
          <w:rPr>
            <w:rFonts w:ascii="Tahoma" w:hAnsi="Tahoma" w:cs="Tahoma"/>
            <w:sz w:val="22"/>
            <w:szCs w:val="22"/>
          </w:rPr>
          <w:t>ry</w:t>
        </w:r>
      </w:smartTag>
      <w:r w:rsidRPr="00A86436">
        <w:rPr>
          <w:rFonts w:ascii="Tahoma" w:hAnsi="Tahoma" w:cs="Tahoma"/>
          <w:sz w:val="22"/>
          <w:szCs w:val="22"/>
        </w:rPr>
        <w:t>,</w:t>
      </w:r>
    </w:p>
    <w:p w14:paraId="6C3C5FCC" w14:textId="77777777" w:rsidR="00066D69" w:rsidRPr="0010531D"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A86436">
        <w:rPr>
          <w:rFonts w:ascii="Tahoma" w:hAnsi="Tahoma" w:cs="Tahoma"/>
          <w:sz w:val="22"/>
          <w:szCs w:val="22"/>
        </w:rPr>
        <w:t>předmět plnění</w:t>
      </w:r>
      <w:r w:rsidR="00631A4D" w:rsidRPr="00A86436">
        <w:rPr>
          <w:rFonts w:ascii="Tahoma" w:hAnsi="Tahoma" w:cs="Tahoma"/>
          <w:sz w:val="22"/>
          <w:szCs w:val="22"/>
        </w:rPr>
        <w:t xml:space="preserve"> </w:t>
      </w:r>
      <w:r w:rsidRPr="00A86436">
        <w:rPr>
          <w:rFonts w:ascii="Tahoma" w:hAnsi="Tahoma" w:cs="Tahoma"/>
          <w:sz w:val="22"/>
          <w:szCs w:val="22"/>
        </w:rPr>
        <w:t xml:space="preserve">a jeho přesnou specifikaci ve </w:t>
      </w:r>
      <w:r w:rsidRPr="0010531D">
        <w:rPr>
          <w:rFonts w:ascii="Tahoma" w:hAnsi="Tahoma" w:cs="Tahoma"/>
          <w:sz w:val="22"/>
          <w:szCs w:val="22"/>
        </w:rPr>
        <w:t>slovním vyjádření</w:t>
      </w:r>
      <w:r w:rsidR="00DB63B6" w:rsidRPr="0010531D">
        <w:rPr>
          <w:rFonts w:ascii="Tahoma" w:hAnsi="Tahoma" w:cs="Tahoma"/>
          <w:sz w:val="22"/>
          <w:szCs w:val="22"/>
        </w:rPr>
        <w:t xml:space="preserve"> vč. uvedení ev. čísla projektu </w:t>
      </w:r>
      <w:r w:rsidR="00D76393" w:rsidRPr="00D76393">
        <w:rPr>
          <w:rFonts w:ascii="Tahoma" w:hAnsi="Tahoma" w:cs="Tahoma"/>
          <w:sz w:val="22"/>
          <w:szCs w:val="22"/>
        </w:rPr>
        <w:t>CZ.06.6.127/0.0/0.0/21_124/0017386</w:t>
      </w:r>
      <w:r w:rsidR="00DB63B6" w:rsidRPr="0010531D">
        <w:rPr>
          <w:rFonts w:ascii="Tahoma" w:hAnsi="Tahoma" w:cs="Tahoma"/>
          <w:sz w:val="22"/>
          <w:szCs w:val="22"/>
        </w:rPr>
        <w:t>.</w:t>
      </w:r>
    </w:p>
    <w:p w14:paraId="633407AC" w14:textId="77777777" w:rsidR="00A15D7E" w:rsidRPr="00A86436"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10531D">
        <w:rPr>
          <w:rFonts w:ascii="Tahoma" w:hAnsi="Tahoma" w:cs="Tahoma"/>
          <w:sz w:val="22"/>
          <w:szCs w:val="22"/>
        </w:rPr>
        <w:t>označení banky a čísla účtu, na který musí být zaplaceno</w:t>
      </w:r>
      <w:r w:rsidR="00A15D7E" w:rsidRPr="00A86436">
        <w:rPr>
          <w:rFonts w:ascii="Tahoma" w:hAnsi="Tahoma" w:cs="Tahoma"/>
          <w:sz w:val="22"/>
          <w:szCs w:val="22"/>
        </w:rPr>
        <w:t xml:space="preserve"> (pokud je číslo účtu odlišné od čísla uvedeného v čl. I odst. 2, je prodávající povinen o této skutečnosti v souladu s čl. II odst. </w:t>
      </w:r>
      <w:r w:rsidR="00B96110" w:rsidRPr="00A86436">
        <w:rPr>
          <w:rFonts w:ascii="Tahoma" w:hAnsi="Tahoma" w:cs="Tahoma"/>
          <w:sz w:val="22"/>
          <w:szCs w:val="22"/>
        </w:rPr>
        <w:t xml:space="preserve">3 </w:t>
      </w:r>
      <w:r w:rsidR="00A15D7E" w:rsidRPr="00A86436">
        <w:rPr>
          <w:rFonts w:ascii="Tahoma" w:hAnsi="Tahoma" w:cs="Tahoma"/>
          <w:sz w:val="22"/>
          <w:szCs w:val="22"/>
        </w:rPr>
        <w:t>této smlouvy informovat kupujícího),</w:t>
      </w:r>
    </w:p>
    <w:p w14:paraId="5E174758" w14:textId="77777777" w:rsidR="00066D69" w:rsidRPr="00A86436"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A86436">
        <w:rPr>
          <w:rFonts w:ascii="Tahoma" w:hAnsi="Tahoma" w:cs="Tahoma"/>
          <w:sz w:val="22"/>
          <w:szCs w:val="22"/>
        </w:rPr>
        <w:lastRenderedPageBreak/>
        <w:t>číslo dodacího listu a datum jeho podpisu. Dodací list bude přílohou faktu</w:t>
      </w:r>
      <w:smartTag w:uri="urn:schemas-microsoft-com:office:smarttags" w:element="PersonName">
        <w:r w:rsidRPr="00A86436">
          <w:rPr>
            <w:rFonts w:ascii="Tahoma" w:hAnsi="Tahoma" w:cs="Tahoma"/>
            <w:sz w:val="22"/>
            <w:szCs w:val="22"/>
          </w:rPr>
          <w:t>ry</w:t>
        </w:r>
      </w:smartTag>
      <w:r w:rsidR="00C52FDF" w:rsidRPr="00A86436">
        <w:rPr>
          <w:rFonts w:ascii="Tahoma" w:hAnsi="Tahoma" w:cs="Tahoma"/>
          <w:sz w:val="22"/>
          <w:szCs w:val="22"/>
        </w:rPr>
        <w:t>,</w:t>
      </w:r>
    </w:p>
    <w:p w14:paraId="3E18F075" w14:textId="77777777" w:rsidR="00066D69" w:rsidRPr="00A86436"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A86436">
        <w:rPr>
          <w:rFonts w:ascii="Tahoma" w:hAnsi="Tahoma" w:cs="Tahoma"/>
          <w:sz w:val="22"/>
          <w:szCs w:val="22"/>
        </w:rPr>
        <w:t>lhůtu splatnosti faktu</w:t>
      </w:r>
      <w:smartTag w:uri="urn:schemas-microsoft-com:office:smarttags" w:element="PersonName">
        <w:r w:rsidRPr="00A86436">
          <w:rPr>
            <w:rFonts w:ascii="Tahoma" w:hAnsi="Tahoma" w:cs="Tahoma"/>
            <w:sz w:val="22"/>
            <w:szCs w:val="22"/>
          </w:rPr>
          <w:t>ry</w:t>
        </w:r>
      </w:smartTag>
      <w:r w:rsidRPr="00A86436">
        <w:rPr>
          <w:rFonts w:ascii="Tahoma" w:hAnsi="Tahoma" w:cs="Tahoma"/>
          <w:sz w:val="22"/>
          <w:szCs w:val="22"/>
        </w:rPr>
        <w:t>,</w:t>
      </w:r>
    </w:p>
    <w:p w14:paraId="5DCD8B26"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3160180F" w14:textId="77777777" w:rsidR="00AE0057"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B57FAF">
        <w:rPr>
          <w:rFonts w:ascii="Tahoma" w:hAnsi="Tahoma" w:cs="Tahoma"/>
          <w:sz w:val="22"/>
          <w:szCs w:val="22"/>
        </w:rPr>
        <w:t xml:space="preserve">30 </w:t>
      </w:r>
      <w:r w:rsidRPr="00B57FAF">
        <w:rPr>
          <w:rFonts w:ascii="Tahoma" w:hAnsi="Tahoma" w:cs="Tahoma"/>
          <w:sz w:val="22"/>
          <w:szCs w:val="22"/>
        </w:rPr>
        <w:t>kalendářních dnů od</w:t>
      </w:r>
      <w:r w:rsidR="00B57FAF">
        <w:rPr>
          <w:rFonts w:ascii="Tahoma" w:hAnsi="Tahoma" w:cs="Tahoma"/>
          <w:sz w:val="22"/>
          <w:szCs w:val="22"/>
        </w:rPr>
        <w:t>e dne jejího doručení</w:t>
      </w:r>
      <w:r w:rsidR="00717161" w:rsidRPr="0024681B">
        <w:rPr>
          <w:rFonts w:ascii="Tahoma" w:hAnsi="Tahoma" w:cs="Tahoma"/>
          <w:i/>
          <w:color w:val="FF00FF"/>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 xml:space="preserve">. </w:t>
      </w:r>
      <w:r w:rsidR="00160D28" w:rsidRPr="0024681B">
        <w:rPr>
          <w:rFonts w:ascii="Tahoma" w:hAnsi="Tahoma" w:cs="Tahoma"/>
          <w:sz w:val="22"/>
          <w:szCs w:val="22"/>
        </w:rPr>
        <w:t>Doručení faktu</w:t>
      </w:r>
      <w:smartTag w:uri="urn:schemas-microsoft-com:office:smarttags" w:element="PersonName">
        <w:r w:rsidR="00160D28" w:rsidRPr="0024681B">
          <w:rPr>
            <w:rFonts w:ascii="Tahoma" w:hAnsi="Tahoma" w:cs="Tahoma"/>
            <w:sz w:val="22"/>
            <w:szCs w:val="22"/>
          </w:rPr>
          <w:t>ry</w:t>
        </w:r>
      </w:smartTag>
      <w:r w:rsidR="00160D28" w:rsidRPr="0024681B">
        <w:rPr>
          <w:rFonts w:ascii="Tahoma" w:hAnsi="Tahoma" w:cs="Tahoma"/>
          <w:sz w:val="22"/>
          <w:szCs w:val="22"/>
        </w:rPr>
        <w:t xml:space="preserve"> se provede osobně oproti podpisu zmocněné osoby kupujícího nebo doručenkou prostřednictvím p</w:t>
      </w:r>
      <w:r w:rsidR="008863D2">
        <w:rPr>
          <w:rFonts w:ascii="Tahoma" w:hAnsi="Tahoma" w:cs="Tahoma"/>
          <w:sz w:val="22"/>
          <w:szCs w:val="22"/>
        </w:rPr>
        <w:t>rovozovatele poštovních služeb.</w:t>
      </w:r>
    </w:p>
    <w:p w14:paraId="4E87B677"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w:t>
      </w:r>
      <w:r w:rsidR="00631A4D">
        <w:rPr>
          <w:rFonts w:ascii="Tahoma" w:hAnsi="Tahoma" w:cs="Tahoma"/>
          <w:sz w:val="22"/>
          <w:szCs w:val="22"/>
          <w:lang w:val="cs-CZ"/>
        </w:rPr>
        <w:t xml:space="preserve"> (resp. její část)</w:t>
      </w:r>
      <w:r w:rsidRPr="0024681B">
        <w:rPr>
          <w:rFonts w:ascii="Tahoma" w:hAnsi="Tahoma" w:cs="Tahoma"/>
          <w:sz w:val="22"/>
          <w:szCs w:val="22"/>
        </w:rPr>
        <w:t xml:space="preserve"> je splněna dnem odepsání příslušné částky z účtu kupujícího.</w:t>
      </w:r>
    </w:p>
    <w:p w14:paraId="476FC3DA"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nové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25B96D1F"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Je-li prodávající plátcem DPH, k</w:t>
      </w:r>
      <w:r w:rsidR="00206335" w:rsidRPr="0024681B">
        <w:rPr>
          <w:rFonts w:ascii="Tahoma" w:hAnsi="Tahoma" w:cs="Tahoma"/>
          <w:sz w:val="22"/>
          <w:szCs w:val="22"/>
        </w:rPr>
        <w:t>upující uplatní 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559BF974"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5BBDC403" w14:textId="77777777" w:rsidR="002E23FB" w:rsidRPr="00B57FAF"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v insolvenčním řízení</w:t>
      </w:r>
      <w:r w:rsidR="002E23FB" w:rsidRPr="00A948AE">
        <w:rPr>
          <w:rFonts w:ascii="Tahoma" w:hAnsi="Tahoma" w:cs="Tahoma"/>
          <w:sz w:val="22"/>
          <w:szCs w:val="22"/>
        </w:rPr>
        <w:t xml:space="preserve">, </w:t>
      </w:r>
      <w:r w:rsidR="002E23FB" w:rsidRPr="00B57FAF">
        <w:rPr>
          <w:rFonts w:ascii="Tahoma" w:hAnsi="Tahoma" w:cs="Tahoma"/>
          <w:sz w:val="22"/>
          <w:szCs w:val="22"/>
        </w:rPr>
        <w:t>nebo</w:t>
      </w:r>
    </w:p>
    <w:p w14:paraId="1A157E02" w14:textId="77777777" w:rsidR="00206335" w:rsidRPr="00B57FAF"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B57FAF">
        <w:rPr>
          <w:rFonts w:ascii="Tahoma" w:hAnsi="Tahoma" w:cs="Tahoma"/>
          <w:sz w:val="22"/>
          <w:szCs w:val="22"/>
        </w:rPr>
        <w:t>bankovní účet prodá</w:t>
      </w:r>
      <w:r w:rsidR="00D425CA" w:rsidRPr="00B57FAF">
        <w:rPr>
          <w:rFonts w:ascii="Tahoma" w:hAnsi="Tahoma" w:cs="Tahoma"/>
          <w:sz w:val="22"/>
          <w:szCs w:val="22"/>
        </w:rPr>
        <w:t>vajícího určený k úhradě plnění uvedený na faktuře</w:t>
      </w:r>
      <w:r w:rsidRPr="00B57FAF">
        <w:rPr>
          <w:rFonts w:ascii="Tahoma" w:hAnsi="Tahoma" w:cs="Tahoma"/>
          <w:sz w:val="22"/>
          <w:szCs w:val="22"/>
        </w:rPr>
        <w:t xml:space="preserve"> nebude správcem daně zveřejněn v aplikaci „Registr DPH“</w:t>
      </w:r>
      <w:r w:rsidR="00BD5FB9" w:rsidRPr="00B57FAF">
        <w:rPr>
          <w:rFonts w:ascii="Tahoma" w:hAnsi="Tahoma" w:cs="Tahoma"/>
          <w:sz w:val="22"/>
          <w:szCs w:val="22"/>
        </w:rPr>
        <w:t>.</w:t>
      </w:r>
    </w:p>
    <w:p w14:paraId="458FE12D"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3BBE5C01"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10DC7858"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7501839C" w14:textId="77777777" w:rsidR="00FC2741"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00B57FAF">
        <w:rPr>
          <w:rFonts w:ascii="Tahoma" w:hAnsi="Tahoma" w:cs="Tahoma"/>
          <w:sz w:val="22"/>
          <w:szCs w:val="22"/>
        </w:rPr>
        <w:t>, a to v</w:t>
      </w:r>
      <w:r w:rsidR="00FC2741">
        <w:rPr>
          <w:rFonts w:ascii="Tahoma" w:hAnsi="Tahoma" w:cs="Tahoma"/>
          <w:sz w:val="22"/>
          <w:szCs w:val="22"/>
        </w:rPr>
        <w:t> </w:t>
      </w:r>
      <w:r w:rsidR="00B57FAF">
        <w:rPr>
          <w:rFonts w:ascii="Tahoma" w:hAnsi="Tahoma" w:cs="Tahoma"/>
          <w:sz w:val="22"/>
          <w:szCs w:val="22"/>
        </w:rPr>
        <w:t>délce</w:t>
      </w:r>
      <w:r w:rsidR="00FC2741">
        <w:rPr>
          <w:rFonts w:ascii="Tahoma" w:hAnsi="Tahoma" w:cs="Tahoma"/>
          <w:sz w:val="22"/>
          <w:szCs w:val="22"/>
        </w:rPr>
        <w:t>:</w:t>
      </w:r>
    </w:p>
    <w:p w14:paraId="5622E7FD" w14:textId="77777777" w:rsidR="00FC2741" w:rsidRPr="00343967" w:rsidRDefault="00311988" w:rsidP="00FC2741">
      <w:pPr>
        <w:spacing w:before="120"/>
        <w:ind w:left="720"/>
        <w:jc w:val="both"/>
        <w:rPr>
          <w:rFonts w:ascii="Tahoma" w:hAnsi="Tahoma" w:cs="Tahoma"/>
          <w:sz w:val="22"/>
          <w:szCs w:val="22"/>
        </w:rPr>
      </w:pPr>
      <w:r>
        <w:rPr>
          <w:rFonts w:ascii="Tahoma" w:hAnsi="Tahoma" w:cs="Tahoma"/>
          <w:b/>
          <w:sz w:val="22"/>
          <w:szCs w:val="22"/>
        </w:rPr>
        <w:t>48</w:t>
      </w:r>
      <w:r w:rsidR="00FC2741" w:rsidRPr="00B57FAF">
        <w:rPr>
          <w:rFonts w:ascii="Tahoma" w:hAnsi="Tahoma" w:cs="Tahoma"/>
          <w:b/>
          <w:sz w:val="22"/>
          <w:szCs w:val="22"/>
        </w:rPr>
        <w:t xml:space="preserve"> měsíců</w:t>
      </w:r>
      <w:r w:rsidR="00FC2741" w:rsidRPr="00343967">
        <w:rPr>
          <w:rFonts w:ascii="Tahoma" w:hAnsi="Tahoma" w:cs="Tahoma"/>
          <w:sz w:val="22"/>
          <w:szCs w:val="22"/>
        </w:rPr>
        <w:t xml:space="preserve"> </w:t>
      </w:r>
      <w:r w:rsidR="00FC2741">
        <w:rPr>
          <w:rFonts w:ascii="Tahoma" w:hAnsi="Tahoma" w:cs="Tahoma"/>
          <w:sz w:val="22"/>
          <w:szCs w:val="22"/>
        </w:rPr>
        <w:t xml:space="preserve">nebo 100 000 km – dle toho, co nastane dříve </w:t>
      </w:r>
      <w:r w:rsidR="00FC2741" w:rsidRPr="00343967">
        <w:rPr>
          <w:rFonts w:ascii="Tahoma" w:hAnsi="Tahoma" w:cs="Tahoma"/>
          <w:sz w:val="22"/>
          <w:szCs w:val="22"/>
        </w:rPr>
        <w:t>(dále též „záruční doba“)</w:t>
      </w:r>
      <w:r w:rsidR="00FC2741">
        <w:rPr>
          <w:rFonts w:ascii="Tahoma" w:hAnsi="Tahoma" w:cs="Tahoma"/>
          <w:sz w:val="22"/>
          <w:szCs w:val="22"/>
        </w:rPr>
        <w:t>.</w:t>
      </w:r>
    </w:p>
    <w:p w14:paraId="142AB98B"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r w:rsidR="004E421B">
        <w:rPr>
          <w:rFonts w:ascii="Tahoma" w:hAnsi="Tahoma" w:cs="Tahoma"/>
          <w:sz w:val="22"/>
          <w:szCs w:val="22"/>
        </w:rPr>
        <w:t xml:space="preserve"> </w:t>
      </w:r>
    </w:p>
    <w:p w14:paraId="461CBACD"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573711E1"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6B5C28C" w14:textId="77777777" w:rsidR="006F2DAE" w:rsidRPr="00343967" w:rsidRDefault="00D46DC9" w:rsidP="00A86436">
      <w:pPr>
        <w:keepNext/>
        <w:spacing w:before="240"/>
        <w:rPr>
          <w:rFonts w:ascii="Tahoma" w:hAnsi="Tahoma" w:cs="Tahoma"/>
          <w:b/>
          <w:sz w:val="22"/>
          <w:szCs w:val="22"/>
        </w:rPr>
      </w:pPr>
      <w:r w:rsidRPr="00343967">
        <w:rPr>
          <w:rFonts w:ascii="Tahoma" w:hAnsi="Tahoma" w:cs="Tahoma"/>
          <w:b/>
          <w:sz w:val="22"/>
          <w:szCs w:val="22"/>
        </w:rPr>
        <w:lastRenderedPageBreak/>
        <w:t>Práva z vadného plnění</w:t>
      </w:r>
    </w:p>
    <w:p w14:paraId="35F55E9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r w:rsidR="004E421B">
        <w:rPr>
          <w:rFonts w:ascii="Tahoma" w:hAnsi="Tahoma" w:cs="Tahoma"/>
          <w:sz w:val="22"/>
          <w:szCs w:val="22"/>
        </w:rPr>
        <w:t xml:space="preserve"> </w:t>
      </w:r>
    </w:p>
    <w:p w14:paraId="213A5F5C"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57690F1B"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747571F8" w14:textId="77777777"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Pr="00343967">
        <w:rPr>
          <w:rFonts w:ascii="Tahoma" w:hAnsi="Tahoma" w:cs="Tahoma"/>
          <w:sz w:val="22"/>
          <w:szCs w:val="22"/>
        </w:rPr>
        <w:t>…………………………</w:t>
      </w:r>
    </w:p>
    <w:p w14:paraId="58A23E43" w14:textId="77777777"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Pr="00343967">
        <w:rPr>
          <w:rFonts w:ascii="Tahoma" w:hAnsi="Tahoma" w:cs="Tahoma"/>
          <w:sz w:val="22"/>
          <w:szCs w:val="22"/>
        </w:rPr>
        <w:t>…………………………</w:t>
      </w:r>
    </w:p>
    <w:p w14:paraId="633B8441" w14:textId="77777777"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Pr="00343967">
        <w:rPr>
          <w:rFonts w:ascii="Tahoma" w:hAnsi="Tahoma" w:cs="Tahoma"/>
          <w:sz w:val="22"/>
          <w:szCs w:val="22"/>
        </w:rPr>
        <w:t>………………</w:t>
      </w:r>
      <w:r w:rsidR="008F4E65">
        <w:rPr>
          <w:rFonts w:ascii="Tahoma" w:hAnsi="Tahoma" w:cs="Tahoma"/>
          <w:sz w:val="22"/>
          <w:szCs w:val="22"/>
        </w:rPr>
        <w:t>…………</w:t>
      </w:r>
    </w:p>
    <w:p w14:paraId="7D4D8B60" w14:textId="77777777" w:rsidR="00175847" w:rsidRPr="00A46CA2" w:rsidRDefault="00175847" w:rsidP="00A46CA2">
      <w:pPr>
        <w:pStyle w:val="Zkladntextodsazen2"/>
        <w:tabs>
          <w:tab w:val="left" w:pos="1247"/>
          <w:tab w:val="left" w:pos="3969"/>
        </w:tabs>
        <w:spacing w:before="120" w:after="60"/>
        <w:ind w:left="1248" w:firstLine="0"/>
        <w:rPr>
          <w:rFonts w:ascii="Tahoma" w:hAnsi="Tahoma" w:cs="Tahoma"/>
          <w:i/>
          <w:iCs/>
          <w:sz w:val="22"/>
          <w:szCs w:val="22"/>
        </w:rPr>
      </w:pPr>
      <w:r w:rsidRPr="00A46CA2">
        <w:rPr>
          <w:rFonts w:ascii="Tahoma" w:hAnsi="Tahoma" w:cs="Tahoma"/>
          <w:i/>
          <w:iCs/>
          <w:sz w:val="22"/>
          <w:szCs w:val="22"/>
        </w:rPr>
        <w:t>(doplní vybraný dodavatel před podpisem smlouvy)</w:t>
      </w:r>
    </w:p>
    <w:p w14:paraId="22E8D2F2"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8F14523"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 xml:space="preserve">bude probíhat v místech </w:t>
      </w:r>
      <w:r w:rsidR="00FD4A64">
        <w:rPr>
          <w:rFonts w:ascii="Tahoma" w:hAnsi="Tahoma" w:cs="Tahoma"/>
          <w:sz w:val="22"/>
          <w:szCs w:val="22"/>
        </w:rPr>
        <w:t>dodání</w:t>
      </w:r>
      <w:r w:rsidRPr="00343967">
        <w:rPr>
          <w:rFonts w:ascii="Tahoma" w:hAnsi="Tahoma" w:cs="Tahoma"/>
          <w:sz w:val="22"/>
          <w:szCs w:val="22"/>
        </w:rPr>
        <w:t xml:space="preserv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 xml:space="preserve">V případě výměny nebo opravy v servisním středisku prodávajícího nebo autorizovaném servisním středisku výrobce </w:t>
      </w:r>
      <w:proofErr w:type="gramStart"/>
      <w:r w:rsidRPr="00343967">
        <w:rPr>
          <w:rFonts w:ascii="Tahoma" w:hAnsi="Tahoma" w:cs="Tahoma"/>
          <w:sz w:val="22"/>
          <w:szCs w:val="22"/>
        </w:rPr>
        <w:t>zabezpečí</w:t>
      </w:r>
      <w:proofErr w:type="gramEnd"/>
      <w:r w:rsidRPr="00343967">
        <w:rPr>
          <w:rFonts w:ascii="Tahoma" w:hAnsi="Tahoma" w:cs="Tahoma"/>
          <w:sz w:val="22"/>
          <w:szCs w:val="22"/>
        </w:rPr>
        <w:t xml:space="preserve">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3AF62489" w14:textId="77777777" w:rsidR="00066D69" w:rsidRPr="00B57FAF" w:rsidRDefault="00B57FAF" w:rsidP="008F4E65">
      <w:pPr>
        <w:numPr>
          <w:ilvl w:val="0"/>
          <w:numId w:val="6"/>
        </w:numPr>
        <w:tabs>
          <w:tab w:val="clear" w:pos="720"/>
        </w:tabs>
        <w:spacing w:before="120"/>
        <w:ind w:left="357" w:hanging="357"/>
        <w:jc w:val="both"/>
        <w:rPr>
          <w:rFonts w:ascii="Tahoma" w:hAnsi="Tahoma" w:cs="Tahoma"/>
          <w:i/>
          <w:iCs/>
          <w:sz w:val="22"/>
          <w:szCs w:val="22"/>
        </w:rPr>
      </w:pPr>
      <w:r w:rsidRPr="00B57FAF">
        <w:rPr>
          <w:rFonts w:ascii="Tahoma" w:hAnsi="Tahoma" w:cs="Tahoma"/>
          <w:sz w:val="22"/>
          <w:szCs w:val="22"/>
          <w:lang w:bidi="as-IN"/>
        </w:rPr>
        <w:t xml:space="preserve">V případě, že </w:t>
      </w:r>
      <w:r w:rsidR="004F0325">
        <w:rPr>
          <w:rFonts w:ascii="Tahoma" w:hAnsi="Tahoma" w:cs="Tahoma"/>
          <w:sz w:val="22"/>
          <w:szCs w:val="22"/>
          <w:lang w:bidi="as-IN"/>
        </w:rPr>
        <w:t>p</w:t>
      </w:r>
      <w:r w:rsidRPr="00B57FAF">
        <w:rPr>
          <w:rFonts w:ascii="Tahoma" w:hAnsi="Tahoma" w:cs="Tahoma"/>
          <w:sz w:val="22"/>
          <w:szCs w:val="22"/>
          <w:lang w:bidi="as-IN"/>
        </w:rPr>
        <w:t>rodávající bude vyžadovat provedení garančního servisu v příslušném servise, náklady na přesun servisovaného zařízení budou hrazeny po dobu záruky</w:t>
      </w:r>
      <w:r w:rsidR="004F0325">
        <w:rPr>
          <w:rFonts w:ascii="Tahoma" w:hAnsi="Tahoma" w:cs="Tahoma"/>
          <w:sz w:val="22"/>
          <w:szCs w:val="22"/>
          <w:lang w:bidi="as-IN"/>
        </w:rPr>
        <w:t xml:space="preserve"> p</w:t>
      </w:r>
      <w:r w:rsidRPr="00B57FAF">
        <w:rPr>
          <w:rFonts w:ascii="Tahoma" w:hAnsi="Tahoma" w:cs="Tahoma"/>
          <w:sz w:val="22"/>
          <w:szCs w:val="22"/>
          <w:lang w:bidi="as-IN"/>
        </w:rPr>
        <w:t xml:space="preserve">rodávajícím, a to v plné výši. Bude-li garanční servis prováděn v místě plnění, náklady na dojezd servisního technika (či techniků) hradí </w:t>
      </w:r>
      <w:r w:rsidR="004F0325">
        <w:rPr>
          <w:rFonts w:ascii="Tahoma" w:hAnsi="Tahoma" w:cs="Tahoma"/>
          <w:sz w:val="22"/>
          <w:szCs w:val="22"/>
          <w:lang w:bidi="as-IN"/>
        </w:rPr>
        <w:t>p</w:t>
      </w:r>
      <w:r w:rsidRPr="00B57FAF">
        <w:rPr>
          <w:rFonts w:ascii="Tahoma" w:hAnsi="Tahoma" w:cs="Tahoma"/>
          <w:sz w:val="22"/>
          <w:szCs w:val="22"/>
          <w:lang w:bidi="as-IN"/>
        </w:rPr>
        <w:t>rodávající v plné výši.  V případě odstranění záruční vady nese náklady na dopravu a opravu vždy v plném rozsahu Prodávající.</w:t>
      </w:r>
      <w:r w:rsidR="00B45DCD">
        <w:rPr>
          <w:rFonts w:ascii="Tahoma" w:hAnsi="Tahoma" w:cs="Tahoma"/>
          <w:sz w:val="22"/>
          <w:szCs w:val="22"/>
          <w:lang w:bidi="as-IN"/>
        </w:rPr>
        <w:t xml:space="preserve"> </w:t>
      </w:r>
    </w:p>
    <w:p w14:paraId="0FE466ED"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484D4CB1"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5883FDC9"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5AABFFE7" w14:textId="77777777"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w:t>
      </w:r>
      <w:r w:rsidR="00D06EF6">
        <w:rPr>
          <w:rFonts w:ascii="Tahoma" w:hAnsi="Tahoma" w:cs="Tahoma"/>
          <w:sz w:val="22"/>
          <w:szCs w:val="22"/>
        </w:rPr>
        <w:t xml:space="preserve"> zcela podle specifikace odpovídající příloze č. </w:t>
      </w:r>
      <w:r w:rsidR="00FD4A64">
        <w:rPr>
          <w:rFonts w:ascii="Tahoma" w:hAnsi="Tahoma" w:cs="Tahoma"/>
          <w:sz w:val="22"/>
          <w:szCs w:val="22"/>
        </w:rPr>
        <w:t>1</w:t>
      </w:r>
      <w:r w:rsidR="00D06EF6">
        <w:rPr>
          <w:rFonts w:ascii="Tahoma" w:hAnsi="Tahoma" w:cs="Tahoma"/>
          <w:sz w:val="22"/>
          <w:szCs w:val="22"/>
        </w:rPr>
        <w:t xml:space="preserve"> smlouvy</w:t>
      </w:r>
      <w:r w:rsidR="00066D69" w:rsidRPr="00343967">
        <w:rPr>
          <w:rFonts w:ascii="Tahoma" w:hAnsi="Tahoma" w:cs="Tahoma"/>
          <w:sz w:val="22"/>
          <w:szCs w:val="22"/>
        </w:rPr>
        <w:t xml:space="preserve">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AA6773">
        <w:rPr>
          <w:rFonts w:ascii="Tahoma" w:hAnsi="Tahoma" w:cs="Tahoma"/>
          <w:sz w:val="22"/>
          <w:szCs w:val="22"/>
        </w:rPr>
        <w:t>2</w:t>
      </w:r>
      <w:r w:rsidR="00175847" w:rsidRPr="00343967">
        <w:rPr>
          <w:rFonts w:ascii="Tahoma" w:hAnsi="Tahoma" w:cs="Tahoma"/>
          <w:sz w:val="22"/>
          <w:szCs w:val="22"/>
        </w:rPr>
        <w:t xml:space="preserve"> </w:t>
      </w:r>
      <w:r w:rsidR="00066D69" w:rsidRPr="00343967">
        <w:rPr>
          <w:rFonts w:ascii="Tahoma" w:hAnsi="Tahoma" w:cs="Tahoma"/>
          <w:sz w:val="22"/>
          <w:szCs w:val="22"/>
        </w:rPr>
        <w:t>této smlouvy, je povinen zaplatit kupujícímu smluvní</w:t>
      </w:r>
      <w:r w:rsidR="004F0325">
        <w:rPr>
          <w:rFonts w:ascii="Tahoma" w:hAnsi="Tahoma" w:cs="Tahoma"/>
          <w:sz w:val="22"/>
          <w:szCs w:val="22"/>
        </w:rPr>
        <w:t xml:space="preserve"> pokutu ve výši 0,1</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FD4A64">
        <w:rPr>
          <w:rFonts w:ascii="Tahoma" w:hAnsi="Tahoma" w:cs="Tahoma"/>
          <w:iCs/>
          <w:sz w:val="22"/>
          <w:szCs w:val="22"/>
        </w:rPr>
        <w:t>DPH</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138532BD"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77F82CC3" w14:textId="44750745"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481512B" w14:textId="7355C8B0" w:rsidR="002F2EB2" w:rsidRPr="00E5178C" w:rsidRDefault="002F2EB2" w:rsidP="002F2EB2">
      <w:pPr>
        <w:keepNext/>
        <w:spacing w:before="360"/>
        <w:jc w:val="center"/>
        <w:rPr>
          <w:rFonts w:ascii="Tahoma" w:eastAsia="Tahoma" w:hAnsi="Tahoma" w:cs="Tahoma"/>
          <w:b/>
          <w:bCs/>
        </w:rPr>
      </w:pPr>
      <w:r>
        <w:rPr>
          <w:rFonts w:ascii="Tahoma" w:hAnsi="Tahoma" w:cs="Tahoma"/>
          <w:b/>
          <w:bCs/>
          <w:sz w:val="22"/>
          <w:szCs w:val="22"/>
        </w:rPr>
        <w:lastRenderedPageBreak/>
        <w:t>X</w:t>
      </w:r>
      <w:r>
        <w:rPr>
          <w:rFonts w:ascii="Tahoma" w:hAnsi="Tahoma" w:cs="Tahoma"/>
          <w:b/>
          <w:bCs/>
          <w:sz w:val="22"/>
          <w:szCs w:val="22"/>
        </w:rPr>
        <w:t>II</w:t>
      </w:r>
      <w:r>
        <w:rPr>
          <w:rFonts w:ascii="Tahoma" w:hAnsi="Tahoma" w:cs="Tahoma"/>
          <w:b/>
          <w:bCs/>
          <w:sz w:val="22"/>
          <w:szCs w:val="22"/>
        </w:rPr>
        <w:t>.</w:t>
      </w:r>
      <w:r>
        <w:rPr>
          <w:rFonts w:ascii="Tahoma" w:hAnsi="Tahoma" w:cs="Tahoma"/>
          <w:b/>
          <w:bCs/>
          <w:sz w:val="22"/>
          <w:szCs w:val="22"/>
        </w:rPr>
        <w:br/>
      </w:r>
      <w:r w:rsidRPr="00FE4C21">
        <w:rPr>
          <w:rFonts w:ascii="Tahoma" w:hAnsi="Tahoma" w:cs="Tahoma"/>
          <w:b/>
          <w:bCs/>
          <w:sz w:val="22"/>
          <w:szCs w:val="22"/>
        </w:rPr>
        <w:t xml:space="preserve">Sankce </w:t>
      </w:r>
      <w:r w:rsidRPr="00E736F2">
        <w:rPr>
          <w:rFonts w:ascii="Tahoma" w:hAnsi="Tahoma" w:cs="Tahoma"/>
          <w:b/>
          <w:sz w:val="22"/>
          <w:szCs w:val="22"/>
        </w:rPr>
        <w:t>vůči</w:t>
      </w:r>
      <w:r w:rsidRPr="00FE4C21">
        <w:rPr>
          <w:rFonts w:ascii="Tahoma" w:hAnsi="Tahoma" w:cs="Tahoma"/>
          <w:b/>
          <w:bCs/>
          <w:sz w:val="22"/>
          <w:szCs w:val="22"/>
        </w:rPr>
        <w:t xml:space="preserve"> Rusku a Bělorusku</w:t>
      </w:r>
    </w:p>
    <w:p w14:paraId="3013A74E" w14:textId="14A1D138" w:rsidR="002F2EB2" w:rsidRDefault="002F2EB2" w:rsidP="002F2EB2">
      <w:pPr>
        <w:numPr>
          <w:ilvl w:val="0"/>
          <w:numId w:val="34"/>
        </w:numPr>
        <w:tabs>
          <w:tab w:val="clear" w:pos="360"/>
        </w:tabs>
        <w:spacing w:before="120" w:line="259" w:lineRule="auto"/>
        <w:jc w:val="both"/>
        <w:rPr>
          <w:rFonts w:ascii="Tahoma" w:eastAsia="Tahoma" w:hAnsi="Tahoma" w:cs="Tahoma"/>
          <w:sz w:val="22"/>
          <w:szCs w:val="22"/>
        </w:rPr>
      </w:pPr>
      <w:r>
        <w:rPr>
          <w:rFonts w:ascii="Tahoma" w:hAnsi="Tahoma" w:cs="Tahoma"/>
          <w:sz w:val="22"/>
          <w:szCs w:val="22"/>
        </w:rPr>
        <w:t>Prodávající</w:t>
      </w:r>
      <w:r w:rsidRPr="00FE4C21">
        <w:rPr>
          <w:rFonts w:ascii="Tahoma" w:hAnsi="Tahoma" w:cs="Tahoma"/>
          <w:sz w:val="22"/>
          <w:szCs w:val="22"/>
        </w:rPr>
        <w:t xml:space="preserve"> odpovídá za to, že platby poskytované </w:t>
      </w:r>
      <w:r>
        <w:rPr>
          <w:rFonts w:ascii="Tahoma" w:hAnsi="Tahoma" w:cs="Tahoma"/>
          <w:sz w:val="22"/>
          <w:szCs w:val="22"/>
        </w:rPr>
        <w:t>kupujícím</w:t>
      </w:r>
      <w:r w:rsidRPr="00FE4C21">
        <w:rPr>
          <w:rFonts w:ascii="Tahoma" w:hAnsi="Tahoma" w:cs="Tahoma"/>
          <w:sz w:val="22"/>
          <w:szCs w:val="22"/>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Pr>
          <w:rFonts w:ascii="Tahoma" w:hAnsi="Tahoma" w:cs="Tahoma"/>
          <w:sz w:val="22"/>
          <w:szCs w:val="22"/>
        </w:rPr>
        <w:t> </w:t>
      </w:r>
      <w:r w:rsidRPr="00FE4C21">
        <w:rPr>
          <w:rFonts w:ascii="Tahoma" w:hAnsi="Tahoma" w:cs="Tahoma"/>
          <w:sz w:val="22"/>
          <w:szCs w:val="22"/>
        </w:rPr>
        <w:t>budoucnu nahrazeno jinou legislativou obdobného významu, uvedená povinnost se uplatní obdobně.</w:t>
      </w:r>
    </w:p>
    <w:p w14:paraId="7D061627" w14:textId="26E6CF8E" w:rsidR="002F2EB2" w:rsidRDefault="002F2EB2" w:rsidP="002F2EB2">
      <w:pPr>
        <w:numPr>
          <w:ilvl w:val="0"/>
          <w:numId w:val="34"/>
        </w:numPr>
        <w:tabs>
          <w:tab w:val="clear" w:pos="360"/>
        </w:tabs>
        <w:spacing w:before="120" w:line="259" w:lineRule="auto"/>
        <w:jc w:val="both"/>
        <w:rPr>
          <w:rFonts w:ascii="Tahoma" w:eastAsia="Tahoma" w:hAnsi="Tahoma" w:cs="Tahoma"/>
          <w:sz w:val="22"/>
          <w:szCs w:val="22"/>
        </w:rPr>
      </w:pPr>
      <w:r>
        <w:rPr>
          <w:rFonts w:ascii="Tahoma" w:hAnsi="Tahoma" w:cs="Tahoma"/>
          <w:sz w:val="22"/>
          <w:szCs w:val="22"/>
        </w:rPr>
        <w:t>Prodávající</w:t>
      </w:r>
      <w:r w:rsidRPr="00FE4C21">
        <w:rPr>
          <w:rFonts w:ascii="Tahoma" w:hAnsi="Tahoma" w:cs="Tahoma"/>
          <w:sz w:val="22"/>
          <w:szCs w:val="22"/>
        </w:rPr>
        <w:t xml:space="preserve"> je povinen </w:t>
      </w:r>
      <w:r>
        <w:rPr>
          <w:rFonts w:ascii="Tahoma" w:hAnsi="Tahoma" w:cs="Tahoma"/>
          <w:sz w:val="22"/>
          <w:szCs w:val="22"/>
        </w:rPr>
        <w:t>kupujícího</w:t>
      </w:r>
      <w:r w:rsidRPr="00FE4C21">
        <w:rPr>
          <w:rFonts w:ascii="Tahoma" w:hAnsi="Tahoma" w:cs="Tahoma"/>
          <w:sz w:val="22"/>
          <w:szCs w:val="22"/>
        </w:rPr>
        <w:t xml:space="preserve"> bezodkladně informovat o jakýchkoliv skutečnostech, které mohou mít vliv na odpovědnost </w:t>
      </w:r>
      <w:r>
        <w:rPr>
          <w:rFonts w:ascii="Tahoma" w:hAnsi="Tahoma" w:cs="Tahoma"/>
          <w:sz w:val="22"/>
          <w:szCs w:val="22"/>
        </w:rPr>
        <w:t>prodávajícího</w:t>
      </w:r>
      <w:r w:rsidRPr="00FE4C21">
        <w:rPr>
          <w:rFonts w:ascii="Tahoma" w:hAnsi="Tahoma" w:cs="Tahoma"/>
          <w:sz w:val="22"/>
          <w:szCs w:val="22"/>
        </w:rPr>
        <w:t xml:space="preserve"> dle odst. </w:t>
      </w:r>
      <w:r w:rsidRPr="40A21B9B">
        <w:rPr>
          <w:rFonts w:ascii="Tahoma" w:hAnsi="Tahoma" w:cs="Tahoma"/>
          <w:sz w:val="22"/>
          <w:szCs w:val="22"/>
        </w:rPr>
        <w:t>1</w:t>
      </w:r>
      <w:r w:rsidRPr="00FE4C21">
        <w:rPr>
          <w:rFonts w:ascii="Tahoma" w:hAnsi="Tahoma" w:cs="Tahoma"/>
          <w:sz w:val="22"/>
          <w:szCs w:val="22"/>
        </w:rPr>
        <w:t xml:space="preserve"> tohoto článku smlouvy. </w:t>
      </w:r>
      <w:r>
        <w:rPr>
          <w:rFonts w:ascii="Tahoma" w:hAnsi="Tahoma" w:cs="Tahoma"/>
          <w:sz w:val="22"/>
          <w:szCs w:val="22"/>
        </w:rPr>
        <w:t>Prodávající</w:t>
      </w:r>
      <w:r w:rsidRPr="00FE4C21">
        <w:rPr>
          <w:rFonts w:ascii="Tahoma" w:hAnsi="Tahoma" w:cs="Tahoma"/>
          <w:sz w:val="22"/>
          <w:szCs w:val="22"/>
        </w:rPr>
        <w:t xml:space="preserve"> je současně povinen kdykoliv poskytnout </w:t>
      </w:r>
      <w:r>
        <w:rPr>
          <w:rFonts w:ascii="Tahoma" w:hAnsi="Tahoma" w:cs="Tahoma"/>
          <w:sz w:val="22"/>
          <w:szCs w:val="22"/>
        </w:rPr>
        <w:t>kupujícímu</w:t>
      </w:r>
      <w:r w:rsidRPr="00FE4C21">
        <w:rPr>
          <w:rFonts w:ascii="Tahoma" w:hAnsi="Tahoma" w:cs="Tahoma"/>
          <w:sz w:val="22"/>
          <w:szCs w:val="22"/>
        </w:rPr>
        <w:t xml:space="preserve"> bezodkladnou součinnost pro případné ověření pravdivosti informací dle odst. </w:t>
      </w:r>
      <w:r w:rsidRPr="40A21B9B">
        <w:rPr>
          <w:rFonts w:ascii="Tahoma" w:hAnsi="Tahoma" w:cs="Tahoma"/>
          <w:sz w:val="22"/>
          <w:szCs w:val="22"/>
        </w:rPr>
        <w:t>1</w:t>
      </w:r>
      <w:r w:rsidRPr="00FE4C21">
        <w:rPr>
          <w:rFonts w:ascii="Tahoma" w:hAnsi="Tahoma" w:cs="Tahoma"/>
          <w:sz w:val="22"/>
          <w:szCs w:val="22"/>
        </w:rPr>
        <w:t xml:space="preserve"> tohoto článku smlouvy.</w:t>
      </w:r>
    </w:p>
    <w:p w14:paraId="6D8CC68F" w14:textId="02E0F583" w:rsidR="002F2EB2" w:rsidRPr="00E736F2" w:rsidRDefault="002F2EB2" w:rsidP="002F2EB2">
      <w:pPr>
        <w:numPr>
          <w:ilvl w:val="0"/>
          <w:numId w:val="34"/>
        </w:numPr>
        <w:tabs>
          <w:tab w:val="clear" w:pos="360"/>
        </w:tabs>
        <w:spacing w:before="120" w:line="259" w:lineRule="auto"/>
        <w:jc w:val="both"/>
        <w:rPr>
          <w:rFonts w:ascii="Tahoma" w:eastAsia="Tahoma" w:hAnsi="Tahoma" w:cs="Tahoma"/>
          <w:sz w:val="22"/>
          <w:szCs w:val="22"/>
        </w:rPr>
      </w:pPr>
      <w:r w:rsidRPr="00FE4C21">
        <w:rPr>
          <w:rFonts w:ascii="Tahoma" w:hAnsi="Tahoma" w:cs="Tahoma"/>
          <w:sz w:val="22"/>
          <w:szCs w:val="22"/>
        </w:rPr>
        <w:t xml:space="preserve">Dojde-li k porušení pravidel dle odst. </w:t>
      </w:r>
      <w:r w:rsidRPr="40A21B9B">
        <w:rPr>
          <w:rFonts w:ascii="Tahoma" w:hAnsi="Tahoma" w:cs="Tahoma"/>
          <w:sz w:val="22"/>
          <w:szCs w:val="22"/>
        </w:rPr>
        <w:t>1</w:t>
      </w:r>
      <w:r w:rsidRPr="00FE4C21">
        <w:rPr>
          <w:rFonts w:ascii="Tahoma" w:hAnsi="Tahoma" w:cs="Tahoma"/>
          <w:sz w:val="22"/>
          <w:szCs w:val="22"/>
        </w:rPr>
        <w:t xml:space="preserve"> tohoto článku smlouvy, je </w:t>
      </w:r>
      <w:r>
        <w:rPr>
          <w:rFonts w:ascii="Tahoma" w:hAnsi="Tahoma" w:cs="Tahoma"/>
          <w:sz w:val="22"/>
          <w:szCs w:val="22"/>
        </w:rPr>
        <w:t>kupující</w:t>
      </w:r>
      <w:r w:rsidRPr="00FE4C21">
        <w:rPr>
          <w:rFonts w:ascii="Tahoma" w:hAnsi="Tahoma" w:cs="Tahoma"/>
          <w:sz w:val="22"/>
          <w:szCs w:val="22"/>
        </w:rPr>
        <w:t xml:space="preserve"> oprávněn odstoupit od této smlouvy; odstoupení se však nedotýká povinností </w:t>
      </w:r>
      <w:r>
        <w:rPr>
          <w:rFonts w:ascii="Tahoma" w:hAnsi="Tahoma" w:cs="Tahoma"/>
          <w:sz w:val="22"/>
          <w:szCs w:val="22"/>
        </w:rPr>
        <w:t>prodávajícího</w:t>
      </w:r>
      <w:r w:rsidRPr="00FE4C21">
        <w:rPr>
          <w:rFonts w:ascii="Tahoma" w:hAnsi="Tahoma" w:cs="Tahoma"/>
          <w:sz w:val="22"/>
          <w:szCs w:val="22"/>
        </w:rPr>
        <w:t xml:space="preserve"> vyplývajících ze záruky za jakost, odpovědnosti za vady, povinnosti zaplatit smluvní pokutu, povinnosti nahradit škodu a povinnosti zachovat důvěrnost informací souvisejících s</w:t>
      </w:r>
      <w:r>
        <w:rPr>
          <w:rFonts w:ascii="Tahoma" w:hAnsi="Tahoma" w:cs="Tahoma"/>
          <w:sz w:val="22"/>
          <w:szCs w:val="22"/>
        </w:rPr>
        <w:t> </w:t>
      </w:r>
      <w:r w:rsidRPr="00FE4C21">
        <w:rPr>
          <w:rFonts w:ascii="Tahoma" w:hAnsi="Tahoma" w:cs="Tahoma"/>
          <w:sz w:val="22"/>
          <w:szCs w:val="22"/>
        </w:rPr>
        <w:t>plněním dle této smlouvy.</w:t>
      </w:r>
    </w:p>
    <w:p w14:paraId="4CAA4779" w14:textId="0A1351D7" w:rsidR="002F2EB2" w:rsidRDefault="002F2EB2" w:rsidP="002F2EB2">
      <w:pPr>
        <w:numPr>
          <w:ilvl w:val="0"/>
          <w:numId w:val="34"/>
        </w:numPr>
        <w:tabs>
          <w:tab w:val="clear" w:pos="360"/>
        </w:tabs>
        <w:spacing w:before="120" w:line="259" w:lineRule="auto"/>
        <w:jc w:val="both"/>
        <w:rPr>
          <w:rFonts w:ascii="Tahoma" w:eastAsia="Tahoma" w:hAnsi="Tahoma" w:cs="Tahoma"/>
          <w:sz w:val="22"/>
          <w:szCs w:val="22"/>
        </w:rPr>
      </w:pPr>
      <w:r w:rsidRPr="40A21B9B">
        <w:rPr>
          <w:rFonts w:ascii="Tahoma" w:eastAsia="Tahoma" w:hAnsi="Tahoma" w:cs="Tahoma"/>
          <w:sz w:val="22"/>
          <w:szCs w:val="22"/>
        </w:rPr>
        <w:t xml:space="preserve">Dojde-li k porušení pravidel </w:t>
      </w:r>
      <w:r w:rsidRPr="00724045">
        <w:rPr>
          <w:rFonts w:ascii="Tahoma" w:eastAsia="Tahoma" w:hAnsi="Tahoma" w:cs="Tahoma"/>
          <w:sz w:val="22"/>
          <w:szCs w:val="22"/>
        </w:rPr>
        <w:t xml:space="preserve">dle odst. 1 tohoto článku smlouvy, je </w:t>
      </w:r>
      <w:r>
        <w:rPr>
          <w:rFonts w:ascii="Tahoma" w:eastAsia="Tahoma" w:hAnsi="Tahoma" w:cs="Tahoma"/>
          <w:sz w:val="22"/>
          <w:szCs w:val="22"/>
        </w:rPr>
        <w:t>prodávající</w:t>
      </w:r>
      <w:r w:rsidRPr="00724045">
        <w:rPr>
          <w:rFonts w:ascii="Tahoma" w:eastAsia="Tahoma" w:hAnsi="Tahoma" w:cs="Tahoma"/>
          <w:sz w:val="22"/>
          <w:szCs w:val="22"/>
        </w:rPr>
        <w:t xml:space="preserve"> povinen zaplatit </w:t>
      </w:r>
      <w:r>
        <w:rPr>
          <w:rFonts w:ascii="Tahoma" w:hAnsi="Tahoma" w:cs="Tahoma"/>
          <w:sz w:val="22"/>
          <w:szCs w:val="22"/>
        </w:rPr>
        <w:t>kupujícímu</w:t>
      </w:r>
      <w:r w:rsidRPr="00724045">
        <w:rPr>
          <w:rFonts w:ascii="Tahoma" w:eastAsia="Tahoma" w:hAnsi="Tahoma" w:cs="Tahoma"/>
          <w:sz w:val="22"/>
          <w:szCs w:val="22"/>
        </w:rPr>
        <w:t xml:space="preserve"> smluvní pokutu ve výši 250.000 Kč, a to za </w:t>
      </w:r>
      <w:r w:rsidRPr="40A21B9B">
        <w:rPr>
          <w:rFonts w:ascii="Tahoma" w:eastAsia="Tahoma" w:hAnsi="Tahoma" w:cs="Tahoma"/>
          <w:sz w:val="22"/>
          <w:szCs w:val="22"/>
        </w:rPr>
        <w:t>každý jednotlivý případ porušení.</w:t>
      </w:r>
    </w:p>
    <w:p w14:paraId="06DA2636" w14:textId="22376D30"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2F2EB2">
        <w:rPr>
          <w:rFonts w:ascii="Tahoma" w:hAnsi="Tahoma" w:cs="Tahoma"/>
          <w:sz w:val="22"/>
          <w:szCs w:val="22"/>
        </w:rPr>
        <w:t>I</w:t>
      </w:r>
      <w:r w:rsidR="003337D2" w:rsidRPr="00343967">
        <w:rPr>
          <w:rFonts w:ascii="Tahoma" w:hAnsi="Tahoma" w:cs="Tahoma"/>
          <w:sz w:val="22"/>
          <w:szCs w:val="22"/>
        </w:rPr>
        <w:t>I</w:t>
      </w:r>
      <w:r w:rsidR="00532C1F"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79F89259"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50134B07"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0F323E90"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1596C6D3"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54563C15"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0B4BCAA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75A9EDAF"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1310594C"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753E82DC"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7A2F325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7FAB670E"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6D9D857C"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lastRenderedPageBreak/>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4F16DA8F" w14:textId="483F8645"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2F2EB2">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3ACB8B2C"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 a účinnosti dnem</w:t>
      </w:r>
      <w:r w:rsidR="00B45DCD">
        <w:rPr>
          <w:rFonts w:ascii="Tahoma" w:hAnsi="Tahoma" w:cs="Tahoma"/>
          <w:sz w:val="22"/>
          <w:szCs w:val="22"/>
        </w:rPr>
        <w:t xml:space="preserve"> podpisu obou smluvních stran</w:t>
      </w:r>
      <w:r w:rsidRPr="00F55EDB">
        <w:rPr>
          <w:rFonts w:ascii="Tahoma" w:hAnsi="Tahoma" w:cs="Tahoma"/>
          <w:sz w:val="22"/>
          <w:szCs w:val="22"/>
        </w:rPr>
        <w:t>.</w:t>
      </w:r>
    </w:p>
    <w:p w14:paraId="2DA6EE0D"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7807451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49F31B96" w14:textId="77777777"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w:t>
      </w:r>
      <w:r w:rsidR="00171D2A">
        <w:rPr>
          <w:rFonts w:ascii="Tahoma" w:hAnsi="Tahoma" w:cs="Tahoma"/>
          <w:sz w:val="22"/>
          <w:szCs w:val="22"/>
        </w:rPr>
        <w:t>elektronicky</w:t>
      </w:r>
      <w:r w:rsidR="00E911E7">
        <w:rPr>
          <w:rFonts w:ascii="Tahoma" w:hAnsi="Tahoma" w:cs="Tahoma"/>
          <w:sz w:val="22"/>
          <w:szCs w:val="22"/>
        </w:rPr>
        <w:t>.</w:t>
      </w:r>
    </w:p>
    <w:p w14:paraId="0E763039" w14:textId="77777777" w:rsidR="00F55EDB" w:rsidRPr="00DB63B6" w:rsidRDefault="00F55EDB" w:rsidP="00F55EDB">
      <w:pPr>
        <w:numPr>
          <w:ilvl w:val="0"/>
          <w:numId w:val="12"/>
        </w:numPr>
        <w:tabs>
          <w:tab w:val="clear" w:pos="720"/>
        </w:tabs>
        <w:spacing w:before="120"/>
        <w:ind w:left="357" w:hanging="357"/>
        <w:jc w:val="both"/>
        <w:rPr>
          <w:rFonts w:ascii="Tahoma" w:hAnsi="Tahoma" w:cs="Tahoma"/>
          <w:sz w:val="22"/>
          <w:szCs w:val="22"/>
        </w:rPr>
      </w:pPr>
      <w:r w:rsidRPr="00DB63B6">
        <w:rPr>
          <w:rFonts w:ascii="Tahoma" w:hAnsi="Tahoma" w:cs="Tahoma"/>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724AF4E" w14:textId="77777777" w:rsidR="00DB63B6" w:rsidRPr="00DB63B6" w:rsidRDefault="00DB63B6" w:rsidP="00F55EDB">
      <w:pPr>
        <w:numPr>
          <w:ilvl w:val="0"/>
          <w:numId w:val="12"/>
        </w:numPr>
        <w:tabs>
          <w:tab w:val="clear" w:pos="720"/>
        </w:tabs>
        <w:spacing w:before="120"/>
        <w:ind w:left="357" w:hanging="357"/>
        <w:jc w:val="both"/>
        <w:rPr>
          <w:rFonts w:ascii="Tahoma" w:hAnsi="Tahoma" w:cs="Tahoma"/>
          <w:sz w:val="22"/>
          <w:szCs w:val="22"/>
        </w:rPr>
      </w:pPr>
      <w:r w:rsidRPr="00DB63B6">
        <w:rPr>
          <w:rFonts w:ascii="Tahoma" w:hAnsi="Tahoma" w:cs="Tahoma"/>
          <w:sz w:val="22"/>
          <w:szCs w:val="22"/>
        </w:rPr>
        <w:t>Prodávající je povinen uchovávat veškerou dokumentaci související s realizací projektu včetně účetních dokladů minimálně do 31. 12. 20</w:t>
      </w:r>
      <w:r w:rsidR="00D76393">
        <w:rPr>
          <w:rFonts w:ascii="Tahoma" w:hAnsi="Tahoma" w:cs="Tahoma"/>
          <w:sz w:val="22"/>
          <w:szCs w:val="22"/>
        </w:rPr>
        <w:t>33</w:t>
      </w:r>
      <w:r w:rsidRPr="00DB63B6">
        <w:rPr>
          <w:rFonts w:ascii="Tahoma" w:hAnsi="Tahoma" w:cs="Tahoma"/>
          <w:sz w:val="22"/>
          <w:szCs w:val="22"/>
        </w:rPr>
        <w:t>. Pokud je v českých právních předpisech stanovena lhůta delší, musí ji žadatel / příjemce použít. 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56630CF" w14:textId="77777777" w:rsidR="00986D0E" w:rsidRPr="00DB63B6" w:rsidRDefault="00066D69" w:rsidP="00986D0E">
      <w:pPr>
        <w:numPr>
          <w:ilvl w:val="0"/>
          <w:numId w:val="12"/>
        </w:numPr>
        <w:tabs>
          <w:tab w:val="clear" w:pos="720"/>
        </w:tabs>
        <w:spacing w:before="120"/>
        <w:ind w:left="357" w:hanging="357"/>
        <w:jc w:val="both"/>
        <w:rPr>
          <w:rFonts w:ascii="Tahoma" w:hAnsi="Tahoma" w:cs="Tahoma"/>
          <w:sz w:val="22"/>
          <w:szCs w:val="22"/>
        </w:rPr>
      </w:pPr>
      <w:r w:rsidRPr="00DB63B6">
        <w:rPr>
          <w:rFonts w:ascii="Tahoma" w:hAnsi="Tahoma" w:cs="Tahoma"/>
          <w:sz w:val="22"/>
          <w:szCs w:val="22"/>
        </w:rPr>
        <w:t>Nedílnou součástí této smlouvy jsou následující přílohy:</w:t>
      </w:r>
    </w:p>
    <w:p w14:paraId="3C6B3723" w14:textId="77777777" w:rsidR="00066D69" w:rsidRDefault="00066D69" w:rsidP="00986D0E">
      <w:pPr>
        <w:spacing w:before="120"/>
        <w:ind w:left="357"/>
        <w:jc w:val="both"/>
        <w:rPr>
          <w:rFonts w:ascii="Tahoma" w:hAnsi="Tahoma" w:cs="Tahoma"/>
          <w:sz w:val="22"/>
          <w:szCs w:val="22"/>
        </w:rPr>
      </w:pPr>
      <w:r w:rsidRPr="004F0325">
        <w:rPr>
          <w:rFonts w:ascii="Tahoma" w:hAnsi="Tahoma" w:cs="Tahoma"/>
          <w:sz w:val="22"/>
          <w:szCs w:val="22"/>
        </w:rPr>
        <w:t xml:space="preserve">Příloha č. </w:t>
      </w:r>
      <w:r w:rsidR="00FD4A64">
        <w:rPr>
          <w:rFonts w:ascii="Tahoma" w:hAnsi="Tahoma" w:cs="Tahoma"/>
          <w:sz w:val="22"/>
          <w:szCs w:val="22"/>
        </w:rPr>
        <w:t>1</w:t>
      </w:r>
      <w:r w:rsidRPr="004F0325">
        <w:rPr>
          <w:rFonts w:ascii="Tahoma" w:hAnsi="Tahoma" w:cs="Tahoma"/>
          <w:sz w:val="22"/>
          <w:szCs w:val="22"/>
        </w:rPr>
        <w:t xml:space="preserve">: </w:t>
      </w:r>
      <w:r w:rsidR="004F0325">
        <w:rPr>
          <w:rFonts w:ascii="Tahoma" w:hAnsi="Tahoma" w:cs="Tahoma"/>
          <w:sz w:val="22"/>
          <w:szCs w:val="22"/>
        </w:rPr>
        <w:t>Technická specifikace</w:t>
      </w:r>
      <w:r w:rsidR="00FD4A64">
        <w:rPr>
          <w:rFonts w:ascii="Tahoma" w:hAnsi="Tahoma" w:cs="Tahoma"/>
          <w:sz w:val="22"/>
          <w:szCs w:val="22"/>
        </w:rPr>
        <w:t xml:space="preserve"> </w:t>
      </w:r>
    </w:p>
    <w:p w14:paraId="40280A9B" w14:textId="77777777" w:rsidR="004F0325" w:rsidRPr="004F0325" w:rsidRDefault="004F0325" w:rsidP="00986D0E">
      <w:pPr>
        <w:spacing w:before="120"/>
        <w:ind w:left="357"/>
        <w:jc w:val="both"/>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860"/>
        <w:gridCol w:w="1260"/>
        <w:gridCol w:w="3520"/>
      </w:tblGrid>
      <w:tr w:rsidR="00F11DAD" w:rsidRPr="00343967" w14:paraId="72750F5A" w14:textId="77777777" w:rsidTr="00215D76">
        <w:tblPrEx>
          <w:tblCellMar>
            <w:top w:w="0" w:type="dxa"/>
            <w:bottom w:w="0" w:type="dxa"/>
          </w:tblCellMar>
        </w:tblPrEx>
        <w:tc>
          <w:tcPr>
            <w:tcW w:w="3893" w:type="dxa"/>
          </w:tcPr>
          <w:p w14:paraId="5B2BA643" w14:textId="77777777" w:rsidR="00F11DAD" w:rsidRPr="00343967" w:rsidRDefault="00F11DAD" w:rsidP="00215D76">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215D76">
              <w:rPr>
                <w:rFonts w:ascii="Tahoma" w:hAnsi="Tahoma" w:cs="Tahoma"/>
                <w:sz w:val="22"/>
                <w:szCs w:val="22"/>
              </w:rPr>
              <w:t> </w:t>
            </w:r>
            <w:r w:rsidR="00B45DCD">
              <w:rPr>
                <w:rFonts w:ascii="Tahoma" w:hAnsi="Tahoma" w:cs="Tahoma"/>
                <w:sz w:val="22"/>
                <w:szCs w:val="22"/>
              </w:rPr>
              <w:t>Ostravě</w:t>
            </w:r>
            <w:r w:rsidRPr="00343967">
              <w:rPr>
                <w:rFonts w:ascii="Tahoma" w:hAnsi="Tahoma" w:cs="Tahoma"/>
                <w:sz w:val="22"/>
                <w:szCs w:val="22"/>
              </w:rPr>
              <w:t xml:space="preserve"> dne</w:t>
            </w:r>
            <w:r w:rsidR="00986D0E">
              <w:rPr>
                <w:rFonts w:ascii="Tahoma" w:hAnsi="Tahoma" w:cs="Tahoma"/>
                <w:sz w:val="22"/>
                <w:szCs w:val="22"/>
              </w:rPr>
              <w:t> ………………</w:t>
            </w:r>
          </w:p>
        </w:tc>
        <w:tc>
          <w:tcPr>
            <w:tcW w:w="1276" w:type="dxa"/>
          </w:tcPr>
          <w:p w14:paraId="34963CE5" w14:textId="77777777" w:rsidR="00F11DAD" w:rsidRPr="00343967" w:rsidRDefault="00F11DAD" w:rsidP="000770A3">
            <w:pPr>
              <w:rPr>
                <w:rFonts w:ascii="Tahoma" w:hAnsi="Tahoma" w:cs="Tahoma"/>
                <w:sz w:val="22"/>
                <w:szCs w:val="22"/>
              </w:rPr>
            </w:pPr>
          </w:p>
        </w:tc>
        <w:tc>
          <w:tcPr>
            <w:tcW w:w="3543" w:type="dxa"/>
          </w:tcPr>
          <w:p w14:paraId="02AAEDE5" w14:textId="7777777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47C6C" w:rsidRPr="00343967">
              <w:rPr>
                <w:rFonts w:ascii="Tahoma" w:hAnsi="Tahoma" w:cs="Tahoma"/>
                <w:sz w:val="22"/>
                <w:szCs w:val="22"/>
              </w:rPr>
              <w:t>……………</w:t>
            </w:r>
            <w:r w:rsidR="00986D0E">
              <w:rPr>
                <w:rFonts w:ascii="Tahoma" w:hAnsi="Tahoma" w:cs="Tahoma"/>
                <w:sz w:val="22"/>
                <w:szCs w:val="22"/>
              </w:rPr>
              <w:t>…</w:t>
            </w:r>
            <w:r w:rsidRPr="00343967">
              <w:rPr>
                <w:rFonts w:ascii="Tahoma" w:hAnsi="Tahoma" w:cs="Tahoma"/>
                <w:sz w:val="22"/>
                <w:szCs w:val="22"/>
              </w:rPr>
              <w:t xml:space="preserve"> dne</w:t>
            </w:r>
            <w:r w:rsidR="00986D0E">
              <w:rPr>
                <w:rFonts w:ascii="Tahoma" w:hAnsi="Tahoma" w:cs="Tahoma"/>
                <w:sz w:val="22"/>
                <w:szCs w:val="22"/>
              </w:rPr>
              <w:t> ………………</w:t>
            </w:r>
          </w:p>
        </w:tc>
      </w:tr>
      <w:tr w:rsidR="00F11DAD" w:rsidRPr="00343967" w14:paraId="1031A143" w14:textId="77777777" w:rsidTr="00215D76">
        <w:tblPrEx>
          <w:tblCellMar>
            <w:top w:w="0" w:type="dxa"/>
            <w:bottom w:w="0" w:type="dxa"/>
          </w:tblCellMar>
        </w:tblPrEx>
        <w:trPr>
          <w:cantSplit/>
          <w:trHeight w:val="1241"/>
        </w:trPr>
        <w:tc>
          <w:tcPr>
            <w:tcW w:w="3893" w:type="dxa"/>
            <w:tcBorders>
              <w:bottom w:val="single" w:sz="4" w:space="0" w:color="auto"/>
            </w:tcBorders>
            <w:vAlign w:val="center"/>
          </w:tcPr>
          <w:p w14:paraId="0FDAF380" w14:textId="77777777" w:rsidR="00F11DAD" w:rsidRPr="00343967" w:rsidRDefault="00F11DAD" w:rsidP="000770A3">
            <w:pPr>
              <w:rPr>
                <w:rFonts w:ascii="Tahoma" w:hAnsi="Tahoma" w:cs="Tahoma"/>
                <w:sz w:val="22"/>
                <w:szCs w:val="22"/>
              </w:rPr>
            </w:pPr>
          </w:p>
        </w:tc>
        <w:tc>
          <w:tcPr>
            <w:tcW w:w="1276" w:type="dxa"/>
            <w:vAlign w:val="center"/>
          </w:tcPr>
          <w:p w14:paraId="5DBC2D05"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17180983" w14:textId="77777777" w:rsidR="00F11DAD" w:rsidRPr="00343967" w:rsidRDefault="00F11DAD" w:rsidP="000770A3">
            <w:pPr>
              <w:jc w:val="center"/>
              <w:rPr>
                <w:rFonts w:ascii="Tahoma" w:hAnsi="Tahoma" w:cs="Tahoma"/>
                <w:sz w:val="22"/>
                <w:szCs w:val="22"/>
              </w:rPr>
            </w:pPr>
          </w:p>
        </w:tc>
      </w:tr>
      <w:tr w:rsidR="00F11DAD" w:rsidRPr="00343967" w14:paraId="4C78D29B" w14:textId="77777777" w:rsidTr="00215D76">
        <w:tblPrEx>
          <w:tblCellMar>
            <w:top w:w="0" w:type="dxa"/>
            <w:bottom w:w="0" w:type="dxa"/>
          </w:tblCellMar>
        </w:tblPrEx>
        <w:trPr>
          <w:trHeight w:val="70"/>
        </w:trPr>
        <w:tc>
          <w:tcPr>
            <w:tcW w:w="3893" w:type="dxa"/>
            <w:tcBorders>
              <w:top w:val="single" w:sz="4" w:space="0" w:color="auto"/>
            </w:tcBorders>
          </w:tcPr>
          <w:p w14:paraId="5B04436E" w14:textId="77777777"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4D9BC6BA" w14:textId="77777777" w:rsidR="00F11DAD" w:rsidRPr="00343967" w:rsidRDefault="00D76393" w:rsidP="00D76393">
            <w:pPr>
              <w:jc w:val="center"/>
              <w:rPr>
                <w:rFonts w:ascii="Tahoma" w:hAnsi="Tahoma" w:cs="Tahoma"/>
                <w:i/>
                <w:color w:val="FF0000"/>
                <w:sz w:val="22"/>
                <w:szCs w:val="22"/>
              </w:rPr>
            </w:pPr>
            <w:r w:rsidRPr="00D76393">
              <w:rPr>
                <w:rFonts w:ascii="Tahoma" w:hAnsi="Tahoma" w:cs="Tahoma"/>
                <w:sz w:val="22"/>
                <w:szCs w:val="22"/>
              </w:rPr>
              <w:t xml:space="preserve">doc. Ing. Marian Lebiedzik, Ph.D. </w:t>
            </w:r>
            <w:r>
              <w:rPr>
                <w:rFonts w:ascii="Tahoma" w:hAnsi="Tahoma" w:cs="Tahoma"/>
                <w:sz w:val="22"/>
                <w:szCs w:val="22"/>
              </w:rPr>
              <w:t xml:space="preserve">              </w:t>
            </w:r>
            <w:r w:rsidRPr="00D76393">
              <w:rPr>
                <w:rFonts w:ascii="Tahoma" w:hAnsi="Tahoma" w:cs="Tahoma"/>
                <w:sz w:val="22"/>
                <w:szCs w:val="22"/>
              </w:rPr>
              <w:t>starosta</w:t>
            </w:r>
          </w:p>
        </w:tc>
        <w:tc>
          <w:tcPr>
            <w:tcW w:w="1276" w:type="dxa"/>
            <w:vAlign w:val="center"/>
          </w:tcPr>
          <w:p w14:paraId="6C239965"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2CC0B100" w14:textId="77777777" w:rsidR="00F11DAD" w:rsidRPr="00343967"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775329D5" w14:textId="77777777" w:rsidR="00F11DAD" w:rsidRPr="00343967" w:rsidRDefault="00847C6C" w:rsidP="000770A3">
            <w:pPr>
              <w:pStyle w:val="Zhlav"/>
              <w:tabs>
                <w:tab w:val="clear" w:pos="4536"/>
                <w:tab w:val="clear" w:pos="9072"/>
                <w:tab w:val="center" w:pos="1985"/>
                <w:tab w:val="center" w:pos="6804"/>
              </w:tabs>
              <w:jc w:val="center"/>
              <w:rPr>
                <w:rFonts w:ascii="Tahoma" w:hAnsi="Tahoma" w:cs="Tahoma"/>
                <w:sz w:val="22"/>
                <w:szCs w:val="22"/>
              </w:rPr>
            </w:pPr>
            <w:r w:rsidRPr="00343967">
              <w:rPr>
                <w:rFonts w:ascii="Tahoma" w:hAnsi="Tahoma" w:cs="Tahoma"/>
                <w:sz w:val="22"/>
                <w:szCs w:val="22"/>
              </w:rPr>
              <w:t>…………………………</w:t>
            </w:r>
          </w:p>
        </w:tc>
      </w:tr>
    </w:tbl>
    <w:p w14:paraId="52345275" w14:textId="77777777" w:rsidR="00066D69" w:rsidRDefault="00066D69" w:rsidP="004F0325">
      <w:pPr>
        <w:pStyle w:val="Zkladntext"/>
        <w:tabs>
          <w:tab w:val="clear" w:pos="1418"/>
        </w:tabs>
        <w:spacing w:after="240"/>
        <w:ind w:left="1349" w:hanging="992"/>
        <w:rPr>
          <w:rFonts w:ascii="Tahoma" w:hAnsi="Tahoma" w:cs="Tahoma"/>
          <w:i/>
          <w:iCs/>
          <w:color w:val="FF0000"/>
          <w:sz w:val="22"/>
          <w:szCs w:val="22"/>
        </w:rPr>
      </w:pPr>
    </w:p>
    <w:p w14:paraId="3C4C3DA7" w14:textId="77777777" w:rsidR="004F0325" w:rsidRDefault="004F0325" w:rsidP="004F0325">
      <w:pPr>
        <w:pStyle w:val="Zkladntext"/>
        <w:tabs>
          <w:tab w:val="clear" w:pos="1418"/>
        </w:tabs>
        <w:spacing w:after="240"/>
        <w:ind w:left="1349" w:hanging="992"/>
        <w:rPr>
          <w:rFonts w:ascii="Tahoma" w:hAnsi="Tahoma" w:cs="Tahoma"/>
          <w:i/>
          <w:iCs/>
          <w:color w:val="FF0000"/>
          <w:sz w:val="22"/>
          <w:szCs w:val="22"/>
        </w:rPr>
      </w:pPr>
    </w:p>
    <w:p w14:paraId="1C118CD5" w14:textId="77777777" w:rsidR="00A46CA2" w:rsidRDefault="00A46CA2" w:rsidP="004F0325">
      <w:pPr>
        <w:pStyle w:val="Zkladntext"/>
        <w:tabs>
          <w:tab w:val="clear" w:pos="1418"/>
        </w:tabs>
        <w:spacing w:after="240"/>
        <w:ind w:left="1349" w:hanging="992"/>
        <w:rPr>
          <w:rFonts w:ascii="Tahoma" w:hAnsi="Tahoma" w:cs="Tahoma"/>
          <w:iCs/>
          <w:sz w:val="22"/>
          <w:szCs w:val="22"/>
          <w:lang w:val="cs-CZ"/>
        </w:rPr>
      </w:pPr>
    </w:p>
    <w:sectPr w:rsidR="00A46CA2" w:rsidSect="00003F42">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B440" w14:textId="77777777" w:rsidR="003057F6" w:rsidRDefault="003057F6">
      <w:r>
        <w:separator/>
      </w:r>
    </w:p>
  </w:endnote>
  <w:endnote w:type="continuationSeparator" w:id="0">
    <w:p w14:paraId="301AF0FD" w14:textId="77777777" w:rsidR="003057F6" w:rsidRDefault="0030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24D5"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3CAD519"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B1DB" w14:textId="77777777" w:rsidR="00103E8A" w:rsidRDefault="00103E8A">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049B8">
      <w:rPr>
        <w:rStyle w:val="slostrnky"/>
        <w:noProof/>
        <w:sz w:val="20"/>
      </w:rPr>
      <w:t>8</w:t>
    </w:r>
    <w:r>
      <w:rPr>
        <w:rStyle w:val="slostrnky"/>
        <w:sz w:val="20"/>
      </w:rPr>
      <w:fldChar w:fldCharType="end"/>
    </w:r>
  </w:p>
  <w:p w14:paraId="6699FE8A" w14:textId="77777777" w:rsidR="00103E8A" w:rsidRDefault="00103E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778E" w14:textId="77777777" w:rsidR="003057F6" w:rsidRDefault="003057F6">
      <w:r>
        <w:separator/>
      </w:r>
    </w:p>
  </w:footnote>
  <w:footnote w:type="continuationSeparator" w:id="0">
    <w:p w14:paraId="1B277EA3" w14:textId="77777777" w:rsidR="003057F6" w:rsidRDefault="0030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6" w15:restartNumberingAfterBreak="0">
    <w:nsid w:val="35E01285"/>
    <w:multiLevelType w:val="hybridMultilevel"/>
    <w:tmpl w:val="94169558"/>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3"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8"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0"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32562012">
    <w:abstractNumId w:val="30"/>
  </w:num>
  <w:num w:numId="2" w16cid:durableId="2002156608">
    <w:abstractNumId w:val="15"/>
  </w:num>
  <w:num w:numId="3" w16cid:durableId="1883863070">
    <w:abstractNumId w:val="7"/>
  </w:num>
  <w:num w:numId="4" w16cid:durableId="1515611338">
    <w:abstractNumId w:val="27"/>
  </w:num>
  <w:num w:numId="5" w16cid:durableId="1642690815">
    <w:abstractNumId w:val="1"/>
  </w:num>
  <w:num w:numId="6" w16cid:durableId="434788686">
    <w:abstractNumId w:val="9"/>
  </w:num>
  <w:num w:numId="7" w16cid:durableId="1353414841">
    <w:abstractNumId w:val="20"/>
  </w:num>
  <w:num w:numId="8" w16cid:durableId="882643117">
    <w:abstractNumId w:val="6"/>
  </w:num>
  <w:num w:numId="9" w16cid:durableId="2053919093">
    <w:abstractNumId w:val="21"/>
  </w:num>
  <w:num w:numId="10" w16cid:durableId="920602172">
    <w:abstractNumId w:val="2"/>
  </w:num>
  <w:num w:numId="11" w16cid:durableId="1104156300">
    <w:abstractNumId w:val="14"/>
  </w:num>
  <w:num w:numId="12" w16cid:durableId="927348164">
    <w:abstractNumId w:val="18"/>
  </w:num>
  <w:num w:numId="13" w16cid:durableId="1563441156">
    <w:abstractNumId w:val="4"/>
  </w:num>
  <w:num w:numId="14" w16cid:durableId="1070883815">
    <w:abstractNumId w:val="23"/>
  </w:num>
  <w:num w:numId="15" w16cid:durableId="1469517825">
    <w:abstractNumId w:val="31"/>
  </w:num>
  <w:num w:numId="16" w16cid:durableId="789932029">
    <w:abstractNumId w:val="11"/>
  </w:num>
  <w:num w:numId="17" w16cid:durableId="383910442">
    <w:abstractNumId w:val="25"/>
  </w:num>
  <w:num w:numId="18" w16cid:durableId="735131565">
    <w:abstractNumId w:val="29"/>
  </w:num>
  <w:num w:numId="19" w16cid:durableId="444152525">
    <w:abstractNumId w:val="24"/>
  </w:num>
  <w:num w:numId="20" w16cid:durableId="87045822">
    <w:abstractNumId w:val="3"/>
  </w:num>
  <w:num w:numId="21" w16cid:durableId="1119109246">
    <w:abstractNumId w:val="28"/>
  </w:num>
  <w:num w:numId="22" w16cid:durableId="1936747778">
    <w:abstractNumId w:val="8"/>
  </w:num>
  <w:num w:numId="23" w16cid:durableId="570164766">
    <w:abstractNumId w:val="19"/>
  </w:num>
  <w:num w:numId="24" w16cid:durableId="1859611605">
    <w:abstractNumId w:val="10"/>
  </w:num>
  <w:num w:numId="25" w16cid:durableId="306126102">
    <w:abstractNumId w:val="12"/>
  </w:num>
  <w:num w:numId="26" w16cid:durableId="181011920">
    <w:abstractNumId w:val="22"/>
  </w:num>
  <w:num w:numId="27" w16cid:durableId="683094123">
    <w:abstractNumId w:val="17"/>
  </w:num>
  <w:num w:numId="28" w16cid:durableId="12034410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9692235">
    <w:abstractNumId w:val="13"/>
  </w:num>
  <w:num w:numId="30" w16cid:durableId="1825464565">
    <w:abstractNumId w:val="5"/>
  </w:num>
  <w:num w:numId="31" w16cid:durableId="1807117822">
    <w:abstractNumId w:val="18"/>
    <w:lvlOverride w:ilvl="0">
      <w:startOverride w:val="1"/>
    </w:lvlOverride>
  </w:num>
  <w:num w:numId="32" w16cid:durableId="2021621230">
    <w:abstractNumId w:val="0"/>
  </w:num>
  <w:num w:numId="33" w16cid:durableId="409157719">
    <w:abstractNumId w:val="26"/>
  </w:num>
  <w:num w:numId="34" w16cid:durableId="813106873">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0167"/>
    <w:rsid w:val="00003F42"/>
    <w:rsid w:val="0002118A"/>
    <w:rsid w:val="00021CD5"/>
    <w:rsid w:val="00025BF6"/>
    <w:rsid w:val="0002683D"/>
    <w:rsid w:val="0002751F"/>
    <w:rsid w:val="00030F74"/>
    <w:rsid w:val="00033307"/>
    <w:rsid w:val="000401B6"/>
    <w:rsid w:val="00041540"/>
    <w:rsid w:val="000432C3"/>
    <w:rsid w:val="00044347"/>
    <w:rsid w:val="0004571E"/>
    <w:rsid w:val="0005163A"/>
    <w:rsid w:val="00052951"/>
    <w:rsid w:val="00053B3F"/>
    <w:rsid w:val="00066D69"/>
    <w:rsid w:val="0007018E"/>
    <w:rsid w:val="00070FBE"/>
    <w:rsid w:val="0007299C"/>
    <w:rsid w:val="00074786"/>
    <w:rsid w:val="00075523"/>
    <w:rsid w:val="000770A3"/>
    <w:rsid w:val="0009040E"/>
    <w:rsid w:val="00092702"/>
    <w:rsid w:val="000A29EE"/>
    <w:rsid w:val="000A3F81"/>
    <w:rsid w:val="000B3603"/>
    <w:rsid w:val="000C0943"/>
    <w:rsid w:val="000D2E9B"/>
    <w:rsid w:val="000D3CDA"/>
    <w:rsid w:val="000D5AE8"/>
    <w:rsid w:val="000E57B2"/>
    <w:rsid w:val="000F23A9"/>
    <w:rsid w:val="000F34B6"/>
    <w:rsid w:val="00103E8A"/>
    <w:rsid w:val="0010531D"/>
    <w:rsid w:val="00107B27"/>
    <w:rsid w:val="001151B3"/>
    <w:rsid w:val="00120CDB"/>
    <w:rsid w:val="00147490"/>
    <w:rsid w:val="00147955"/>
    <w:rsid w:val="00155885"/>
    <w:rsid w:val="00160D28"/>
    <w:rsid w:val="001621C2"/>
    <w:rsid w:val="001672C4"/>
    <w:rsid w:val="00167517"/>
    <w:rsid w:val="00171D2A"/>
    <w:rsid w:val="00175847"/>
    <w:rsid w:val="001765BD"/>
    <w:rsid w:val="00180B90"/>
    <w:rsid w:val="0018468B"/>
    <w:rsid w:val="00195ADC"/>
    <w:rsid w:val="001A4F79"/>
    <w:rsid w:val="001A5BFF"/>
    <w:rsid w:val="001B23E6"/>
    <w:rsid w:val="001B43E3"/>
    <w:rsid w:val="001C0F62"/>
    <w:rsid w:val="001C3BE9"/>
    <w:rsid w:val="001C71B1"/>
    <w:rsid w:val="001D1DEB"/>
    <w:rsid w:val="001D3EB9"/>
    <w:rsid w:val="001E2DA3"/>
    <w:rsid w:val="001E5ADC"/>
    <w:rsid w:val="001E5EB9"/>
    <w:rsid w:val="001F2E1D"/>
    <w:rsid w:val="00200706"/>
    <w:rsid w:val="002056DB"/>
    <w:rsid w:val="00206335"/>
    <w:rsid w:val="0021222C"/>
    <w:rsid w:val="00215D76"/>
    <w:rsid w:val="00224BD8"/>
    <w:rsid w:val="0023024F"/>
    <w:rsid w:val="00231B0A"/>
    <w:rsid w:val="00240282"/>
    <w:rsid w:val="002410F1"/>
    <w:rsid w:val="00242869"/>
    <w:rsid w:val="00242A6F"/>
    <w:rsid w:val="0024681B"/>
    <w:rsid w:val="00246945"/>
    <w:rsid w:val="002565C7"/>
    <w:rsid w:val="00265D84"/>
    <w:rsid w:val="00273E3B"/>
    <w:rsid w:val="00281D7A"/>
    <w:rsid w:val="002839BB"/>
    <w:rsid w:val="002918FF"/>
    <w:rsid w:val="00293589"/>
    <w:rsid w:val="002A3A16"/>
    <w:rsid w:val="002A7324"/>
    <w:rsid w:val="002B0CD7"/>
    <w:rsid w:val="002C2A58"/>
    <w:rsid w:val="002C78DC"/>
    <w:rsid w:val="002D0AEE"/>
    <w:rsid w:val="002E23FB"/>
    <w:rsid w:val="002F2EB2"/>
    <w:rsid w:val="002F44B7"/>
    <w:rsid w:val="002F70A2"/>
    <w:rsid w:val="00301A6B"/>
    <w:rsid w:val="00302D54"/>
    <w:rsid w:val="003033EB"/>
    <w:rsid w:val="003057F6"/>
    <w:rsid w:val="00311988"/>
    <w:rsid w:val="00312C61"/>
    <w:rsid w:val="003135D9"/>
    <w:rsid w:val="00322538"/>
    <w:rsid w:val="00323E78"/>
    <w:rsid w:val="00324E19"/>
    <w:rsid w:val="00324F31"/>
    <w:rsid w:val="003276C1"/>
    <w:rsid w:val="003337D2"/>
    <w:rsid w:val="00343967"/>
    <w:rsid w:val="0034498A"/>
    <w:rsid w:val="00345EA8"/>
    <w:rsid w:val="00373E01"/>
    <w:rsid w:val="00375CC9"/>
    <w:rsid w:val="00381865"/>
    <w:rsid w:val="0038747B"/>
    <w:rsid w:val="00390A2D"/>
    <w:rsid w:val="00392100"/>
    <w:rsid w:val="00392D02"/>
    <w:rsid w:val="003A083C"/>
    <w:rsid w:val="003A2FE6"/>
    <w:rsid w:val="003A45A9"/>
    <w:rsid w:val="003B39A9"/>
    <w:rsid w:val="003C3AEF"/>
    <w:rsid w:val="003D0846"/>
    <w:rsid w:val="003D10A2"/>
    <w:rsid w:val="003D4C8F"/>
    <w:rsid w:val="003D5EC4"/>
    <w:rsid w:val="003F1206"/>
    <w:rsid w:val="003F13B7"/>
    <w:rsid w:val="0040045B"/>
    <w:rsid w:val="00411B12"/>
    <w:rsid w:val="00414C09"/>
    <w:rsid w:val="0041672E"/>
    <w:rsid w:val="00423756"/>
    <w:rsid w:val="00427FA8"/>
    <w:rsid w:val="00437729"/>
    <w:rsid w:val="00452C00"/>
    <w:rsid w:val="004542F9"/>
    <w:rsid w:val="004546DC"/>
    <w:rsid w:val="0046039E"/>
    <w:rsid w:val="00460D6B"/>
    <w:rsid w:val="00461797"/>
    <w:rsid w:val="00462524"/>
    <w:rsid w:val="00464E8E"/>
    <w:rsid w:val="00466780"/>
    <w:rsid w:val="00474BE2"/>
    <w:rsid w:val="00483BC4"/>
    <w:rsid w:val="00492F15"/>
    <w:rsid w:val="00496C17"/>
    <w:rsid w:val="00496C43"/>
    <w:rsid w:val="004977AD"/>
    <w:rsid w:val="004A0278"/>
    <w:rsid w:val="004A4C62"/>
    <w:rsid w:val="004A5A9A"/>
    <w:rsid w:val="004A5D34"/>
    <w:rsid w:val="004B0651"/>
    <w:rsid w:val="004B1C50"/>
    <w:rsid w:val="004B505D"/>
    <w:rsid w:val="004B69E4"/>
    <w:rsid w:val="004C5234"/>
    <w:rsid w:val="004D2024"/>
    <w:rsid w:val="004E421B"/>
    <w:rsid w:val="004E7BF2"/>
    <w:rsid w:val="004F0325"/>
    <w:rsid w:val="004F648C"/>
    <w:rsid w:val="004F716F"/>
    <w:rsid w:val="004F7530"/>
    <w:rsid w:val="00501BB4"/>
    <w:rsid w:val="00502205"/>
    <w:rsid w:val="00514378"/>
    <w:rsid w:val="005163F7"/>
    <w:rsid w:val="00527222"/>
    <w:rsid w:val="0053094A"/>
    <w:rsid w:val="00532C1F"/>
    <w:rsid w:val="00534F65"/>
    <w:rsid w:val="00540945"/>
    <w:rsid w:val="00542288"/>
    <w:rsid w:val="005471D6"/>
    <w:rsid w:val="0055279E"/>
    <w:rsid w:val="00553E62"/>
    <w:rsid w:val="005540F9"/>
    <w:rsid w:val="00581103"/>
    <w:rsid w:val="00582A7D"/>
    <w:rsid w:val="005843FB"/>
    <w:rsid w:val="00587A33"/>
    <w:rsid w:val="005A33CC"/>
    <w:rsid w:val="005B0B40"/>
    <w:rsid w:val="005B16CA"/>
    <w:rsid w:val="005C01DF"/>
    <w:rsid w:val="005C7268"/>
    <w:rsid w:val="005D00CE"/>
    <w:rsid w:val="005E5052"/>
    <w:rsid w:val="005E74C4"/>
    <w:rsid w:val="005F4709"/>
    <w:rsid w:val="005F704C"/>
    <w:rsid w:val="00604590"/>
    <w:rsid w:val="00611C52"/>
    <w:rsid w:val="00622AE9"/>
    <w:rsid w:val="00622C23"/>
    <w:rsid w:val="00631A4D"/>
    <w:rsid w:val="00644C25"/>
    <w:rsid w:val="00647326"/>
    <w:rsid w:val="006542C1"/>
    <w:rsid w:val="006543D2"/>
    <w:rsid w:val="00661426"/>
    <w:rsid w:val="0066356F"/>
    <w:rsid w:val="006829CB"/>
    <w:rsid w:val="006842FD"/>
    <w:rsid w:val="006874A3"/>
    <w:rsid w:val="006976FB"/>
    <w:rsid w:val="006A7958"/>
    <w:rsid w:val="006A7D69"/>
    <w:rsid w:val="006B2470"/>
    <w:rsid w:val="006B503D"/>
    <w:rsid w:val="006B6798"/>
    <w:rsid w:val="006C58FF"/>
    <w:rsid w:val="006E0A9C"/>
    <w:rsid w:val="006E594A"/>
    <w:rsid w:val="006F2DAE"/>
    <w:rsid w:val="0070333A"/>
    <w:rsid w:val="007107F4"/>
    <w:rsid w:val="00712D7B"/>
    <w:rsid w:val="00717161"/>
    <w:rsid w:val="0072442F"/>
    <w:rsid w:val="00725224"/>
    <w:rsid w:val="00731933"/>
    <w:rsid w:val="0073772C"/>
    <w:rsid w:val="007415BD"/>
    <w:rsid w:val="00741FB2"/>
    <w:rsid w:val="00742C32"/>
    <w:rsid w:val="00744941"/>
    <w:rsid w:val="0075064B"/>
    <w:rsid w:val="00754C08"/>
    <w:rsid w:val="0076689E"/>
    <w:rsid w:val="00767CE4"/>
    <w:rsid w:val="00781C9D"/>
    <w:rsid w:val="00782E7C"/>
    <w:rsid w:val="007914E4"/>
    <w:rsid w:val="007928C2"/>
    <w:rsid w:val="00792B24"/>
    <w:rsid w:val="0079309A"/>
    <w:rsid w:val="0079650C"/>
    <w:rsid w:val="007A05EA"/>
    <w:rsid w:val="007A1A88"/>
    <w:rsid w:val="007A1B6B"/>
    <w:rsid w:val="007B3EDA"/>
    <w:rsid w:val="007B75AE"/>
    <w:rsid w:val="007C0CD1"/>
    <w:rsid w:val="007C258D"/>
    <w:rsid w:val="007C2B3E"/>
    <w:rsid w:val="007E0F26"/>
    <w:rsid w:val="007E16EB"/>
    <w:rsid w:val="007E5FC0"/>
    <w:rsid w:val="007E64F1"/>
    <w:rsid w:val="007F3EB9"/>
    <w:rsid w:val="007F419E"/>
    <w:rsid w:val="007F7D49"/>
    <w:rsid w:val="00801D4E"/>
    <w:rsid w:val="00807BAD"/>
    <w:rsid w:val="00812152"/>
    <w:rsid w:val="0081341A"/>
    <w:rsid w:val="00816D90"/>
    <w:rsid w:val="0082354A"/>
    <w:rsid w:val="00823F70"/>
    <w:rsid w:val="00827B5F"/>
    <w:rsid w:val="00832175"/>
    <w:rsid w:val="008343A3"/>
    <w:rsid w:val="0083472F"/>
    <w:rsid w:val="00846772"/>
    <w:rsid w:val="0084687D"/>
    <w:rsid w:val="00847C6C"/>
    <w:rsid w:val="008561BD"/>
    <w:rsid w:val="00856415"/>
    <w:rsid w:val="00861CA8"/>
    <w:rsid w:val="00875CF4"/>
    <w:rsid w:val="008778D1"/>
    <w:rsid w:val="008841DA"/>
    <w:rsid w:val="00885EC0"/>
    <w:rsid w:val="00885F3A"/>
    <w:rsid w:val="008863D2"/>
    <w:rsid w:val="00886DC7"/>
    <w:rsid w:val="008A15F6"/>
    <w:rsid w:val="008A1F80"/>
    <w:rsid w:val="008A6183"/>
    <w:rsid w:val="008B293F"/>
    <w:rsid w:val="008B421D"/>
    <w:rsid w:val="008B43A1"/>
    <w:rsid w:val="008C5452"/>
    <w:rsid w:val="008D27E0"/>
    <w:rsid w:val="008D5BDB"/>
    <w:rsid w:val="008E5352"/>
    <w:rsid w:val="008F0621"/>
    <w:rsid w:val="008F4E65"/>
    <w:rsid w:val="008F715E"/>
    <w:rsid w:val="009000E8"/>
    <w:rsid w:val="00910BD0"/>
    <w:rsid w:val="00913C5D"/>
    <w:rsid w:val="00915A7A"/>
    <w:rsid w:val="00921D0D"/>
    <w:rsid w:val="00931340"/>
    <w:rsid w:val="009343A6"/>
    <w:rsid w:val="00936C6F"/>
    <w:rsid w:val="00961B39"/>
    <w:rsid w:val="009676DB"/>
    <w:rsid w:val="0097461E"/>
    <w:rsid w:val="00986D0E"/>
    <w:rsid w:val="00987C14"/>
    <w:rsid w:val="009A0F1B"/>
    <w:rsid w:val="009A11FC"/>
    <w:rsid w:val="009A3576"/>
    <w:rsid w:val="009B0011"/>
    <w:rsid w:val="009B309C"/>
    <w:rsid w:val="009B6546"/>
    <w:rsid w:val="009C0B0D"/>
    <w:rsid w:val="009C25FE"/>
    <w:rsid w:val="009C74E2"/>
    <w:rsid w:val="009C7F10"/>
    <w:rsid w:val="009D5FD1"/>
    <w:rsid w:val="009D7FEE"/>
    <w:rsid w:val="009E01A3"/>
    <w:rsid w:val="009E7D31"/>
    <w:rsid w:val="00A0361A"/>
    <w:rsid w:val="00A06AD7"/>
    <w:rsid w:val="00A10F81"/>
    <w:rsid w:val="00A13C4C"/>
    <w:rsid w:val="00A15D7E"/>
    <w:rsid w:val="00A202A0"/>
    <w:rsid w:val="00A20AF9"/>
    <w:rsid w:val="00A22C93"/>
    <w:rsid w:val="00A350FA"/>
    <w:rsid w:val="00A35581"/>
    <w:rsid w:val="00A42ED8"/>
    <w:rsid w:val="00A458B5"/>
    <w:rsid w:val="00A46CA2"/>
    <w:rsid w:val="00A50351"/>
    <w:rsid w:val="00A51111"/>
    <w:rsid w:val="00A620D5"/>
    <w:rsid w:val="00A67DB2"/>
    <w:rsid w:val="00A82562"/>
    <w:rsid w:val="00A83AE6"/>
    <w:rsid w:val="00A83B35"/>
    <w:rsid w:val="00A86436"/>
    <w:rsid w:val="00A92C9A"/>
    <w:rsid w:val="00A94160"/>
    <w:rsid w:val="00A945F1"/>
    <w:rsid w:val="00A948AE"/>
    <w:rsid w:val="00A95090"/>
    <w:rsid w:val="00AA6773"/>
    <w:rsid w:val="00AA70E2"/>
    <w:rsid w:val="00AC58F7"/>
    <w:rsid w:val="00AD28BA"/>
    <w:rsid w:val="00AD5F51"/>
    <w:rsid w:val="00AD60DC"/>
    <w:rsid w:val="00AE0057"/>
    <w:rsid w:val="00AF3F30"/>
    <w:rsid w:val="00AF5D57"/>
    <w:rsid w:val="00B00430"/>
    <w:rsid w:val="00B03466"/>
    <w:rsid w:val="00B036DC"/>
    <w:rsid w:val="00B123F2"/>
    <w:rsid w:val="00B15C02"/>
    <w:rsid w:val="00B15D2C"/>
    <w:rsid w:val="00B21751"/>
    <w:rsid w:val="00B23026"/>
    <w:rsid w:val="00B2739B"/>
    <w:rsid w:val="00B343D4"/>
    <w:rsid w:val="00B37000"/>
    <w:rsid w:val="00B45DCD"/>
    <w:rsid w:val="00B54AD2"/>
    <w:rsid w:val="00B57FAF"/>
    <w:rsid w:val="00B60673"/>
    <w:rsid w:val="00B63C03"/>
    <w:rsid w:val="00B7455C"/>
    <w:rsid w:val="00B75ABE"/>
    <w:rsid w:val="00B96110"/>
    <w:rsid w:val="00B9701C"/>
    <w:rsid w:val="00BA15B2"/>
    <w:rsid w:val="00BA29D9"/>
    <w:rsid w:val="00BA5A70"/>
    <w:rsid w:val="00BA7EAD"/>
    <w:rsid w:val="00BB2D14"/>
    <w:rsid w:val="00BB55ED"/>
    <w:rsid w:val="00BC1D98"/>
    <w:rsid w:val="00BC6CD1"/>
    <w:rsid w:val="00BD0AE3"/>
    <w:rsid w:val="00BD0F16"/>
    <w:rsid w:val="00BD1653"/>
    <w:rsid w:val="00BD1B1C"/>
    <w:rsid w:val="00BD34C1"/>
    <w:rsid w:val="00BD5FB9"/>
    <w:rsid w:val="00BD6864"/>
    <w:rsid w:val="00BE537E"/>
    <w:rsid w:val="00BF16B6"/>
    <w:rsid w:val="00BF3850"/>
    <w:rsid w:val="00C11C2B"/>
    <w:rsid w:val="00C176D0"/>
    <w:rsid w:val="00C21325"/>
    <w:rsid w:val="00C252C1"/>
    <w:rsid w:val="00C3288E"/>
    <w:rsid w:val="00C32ACF"/>
    <w:rsid w:val="00C36711"/>
    <w:rsid w:val="00C40248"/>
    <w:rsid w:val="00C40540"/>
    <w:rsid w:val="00C438BE"/>
    <w:rsid w:val="00C44AE7"/>
    <w:rsid w:val="00C529DD"/>
    <w:rsid w:val="00C52FDF"/>
    <w:rsid w:val="00C53BA0"/>
    <w:rsid w:val="00C5748B"/>
    <w:rsid w:val="00C64C98"/>
    <w:rsid w:val="00C716C1"/>
    <w:rsid w:val="00C72894"/>
    <w:rsid w:val="00C749A5"/>
    <w:rsid w:val="00C81D80"/>
    <w:rsid w:val="00C82A02"/>
    <w:rsid w:val="00C93B7B"/>
    <w:rsid w:val="00C9591A"/>
    <w:rsid w:val="00C961F2"/>
    <w:rsid w:val="00CB2230"/>
    <w:rsid w:val="00CC476E"/>
    <w:rsid w:val="00CC683A"/>
    <w:rsid w:val="00CE4D87"/>
    <w:rsid w:val="00CF3EBB"/>
    <w:rsid w:val="00D00447"/>
    <w:rsid w:val="00D04C0B"/>
    <w:rsid w:val="00D06EF6"/>
    <w:rsid w:val="00D12D6F"/>
    <w:rsid w:val="00D12FD3"/>
    <w:rsid w:val="00D20C8F"/>
    <w:rsid w:val="00D20CA5"/>
    <w:rsid w:val="00D27AA4"/>
    <w:rsid w:val="00D34667"/>
    <w:rsid w:val="00D36239"/>
    <w:rsid w:val="00D425CA"/>
    <w:rsid w:val="00D46385"/>
    <w:rsid w:val="00D46DC9"/>
    <w:rsid w:val="00D47735"/>
    <w:rsid w:val="00D51171"/>
    <w:rsid w:val="00D63D63"/>
    <w:rsid w:val="00D67973"/>
    <w:rsid w:val="00D76393"/>
    <w:rsid w:val="00D832A1"/>
    <w:rsid w:val="00D84B78"/>
    <w:rsid w:val="00D85599"/>
    <w:rsid w:val="00D9266E"/>
    <w:rsid w:val="00D960B0"/>
    <w:rsid w:val="00DB10D6"/>
    <w:rsid w:val="00DB3D19"/>
    <w:rsid w:val="00DB63B6"/>
    <w:rsid w:val="00DB69A9"/>
    <w:rsid w:val="00DE417C"/>
    <w:rsid w:val="00DF5181"/>
    <w:rsid w:val="00DF6154"/>
    <w:rsid w:val="00E049FA"/>
    <w:rsid w:val="00E07AFC"/>
    <w:rsid w:val="00E14379"/>
    <w:rsid w:val="00E15AD4"/>
    <w:rsid w:val="00E22928"/>
    <w:rsid w:val="00E35A85"/>
    <w:rsid w:val="00E45673"/>
    <w:rsid w:val="00E501D6"/>
    <w:rsid w:val="00E5612A"/>
    <w:rsid w:val="00E56EC8"/>
    <w:rsid w:val="00E80E0C"/>
    <w:rsid w:val="00E83706"/>
    <w:rsid w:val="00E911E7"/>
    <w:rsid w:val="00E9544B"/>
    <w:rsid w:val="00E967C5"/>
    <w:rsid w:val="00EA1E47"/>
    <w:rsid w:val="00EA7DD4"/>
    <w:rsid w:val="00EB2440"/>
    <w:rsid w:val="00EB2A30"/>
    <w:rsid w:val="00EB5B24"/>
    <w:rsid w:val="00EC1B9F"/>
    <w:rsid w:val="00EC2F17"/>
    <w:rsid w:val="00EC461E"/>
    <w:rsid w:val="00EC466D"/>
    <w:rsid w:val="00ED2C57"/>
    <w:rsid w:val="00ED4184"/>
    <w:rsid w:val="00ED5F94"/>
    <w:rsid w:val="00ED6653"/>
    <w:rsid w:val="00ED6F2A"/>
    <w:rsid w:val="00EF4EBC"/>
    <w:rsid w:val="00F049B8"/>
    <w:rsid w:val="00F11DAD"/>
    <w:rsid w:val="00F176D2"/>
    <w:rsid w:val="00F2797C"/>
    <w:rsid w:val="00F327C3"/>
    <w:rsid w:val="00F3404A"/>
    <w:rsid w:val="00F44E45"/>
    <w:rsid w:val="00F4581A"/>
    <w:rsid w:val="00F4778F"/>
    <w:rsid w:val="00F55EDB"/>
    <w:rsid w:val="00F609E4"/>
    <w:rsid w:val="00F75740"/>
    <w:rsid w:val="00F76613"/>
    <w:rsid w:val="00FA570B"/>
    <w:rsid w:val="00FA639A"/>
    <w:rsid w:val="00FB4CBA"/>
    <w:rsid w:val="00FC1FE9"/>
    <w:rsid w:val="00FC2741"/>
    <w:rsid w:val="00FC3179"/>
    <w:rsid w:val="00FC472D"/>
    <w:rsid w:val="00FC4998"/>
    <w:rsid w:val="00FC4FDC"/>
    <w:rsid w:val="00FC5202"/>
    <w:rsid w:val="00FC6010"/>
    <w:rsid w:val="00FD17E7"/>
    <w:rsid w:val="00FD4A64"/>
    <w:rsid w:val="00FD61D4"/>
    <w:rsid w:val="00FD7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4:docId w14:val="463E203B"/>
  <w15:chartTrackingRefBased/>
  <w15:docId w15:val="{EA367DAF-2DD6-4CFA-842F-F4647036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rPr>
      <w:lang w:val="x-none" w:eastAsia="x-none"/>
    </w:r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 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sz w:val="16"/>
      <w:szCs w:val="16"/>
      <w:lang w:val="x-none" w:eastAsia="x-none"/>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lang w:val="x-none" w:eastAsia="x-none"/>
    </w:rPr>
  </w:style>
  <w:style w:type="character" w:customStyle="1" w:styleId="PedmtkomenteChar">
    <w:name w:val="Předmět komentáře Char"/>
    <w:link w:val="Pedmtkomente"/>
    <w:uiPriority w:val="99"/>
    <w:semiHidden/>
    <w:rsid w:val="00AE0057"/>
    <w:rPr>
      <w:b/>
      <w:bCs/>
    </w:rPr>
  </w:style>
  <w:style w:type="character" w:styleId="Hypertextovodkaz">
    <w:name w:val="Hyperlink"/>
    <w:rsid w:val="004F0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08ED5-87A0-4EA4-B270-2E7A0047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2822</Words>
  <Characters>16655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cp:lastModifiedBy>Jiří Zapletal</cp:lastModifiedBy>
  <cp:revision>2</cp:revision>
  <cp:lastPrinted>2013-12-17T15:03:00Z</cp:lastPrinted>
  <dcterms:created xsi:type="dcterms:W3CDTF">2023-02-11T15:15:00Z</dcterms:created>
  <dcterms:modified xsi:type="dcterms:W3CDTF">2023-02-11T15:15:00Z</dcterms:modified>
</cp:coreProperties>
</file>