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457D" w14:textId="77777777" w:rsidR="00416AAF" w:rsidRPr="00AB58BB" w:rsidRDefault="00CA1C27" w:rsidP="00AB58BB">
      <w:pPr>
        <w:pStyle w:val="Nadpis1"/>
        <w:rPr>
          <w:rFonts w:ascii="Tahoma" w:hAnsi="Tahoma" w:cs="Tahoma"/>
          <w:sz w:val="28"/>
          <w:szCs w:val="28"/>
        </w:rPr>
      </w:pPr>
      <w:r w:rsidRPr="00AB58BB">
        <w:rPr>
          <w:rFonts w:ascii="Tahoma" w:hAnsi="Tahoma" w:cs="Tahoma"/>
          <w:sz w:val="28"/>
          <w:szCs w:val="28"/>
        </w:rPr>
        <w:t>Ohlášení k místnímu poplatku</w:t>
      </w:r>
    </w:p>
    <w:p w14:paraId="13A3AD5F" w14:textId="140FCA0A" w:rsidR="00416AAF" w:rsidRPr="00EA52D9" w:rsidRDefault="00416AAF" w:rsidP="00410F1F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bCs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za </w:t>
      </w:r>
      <w:r w:rsidR="00EA52D9" w:rsidRPr="00EA52D9">
        <w:rPr>
          <w:rFonts w:ascii="Tahoma" w:hAnsi="Tahoma" w:cs="Tahoma"/>
          <w:bCs/>
          <w:sz w:val="20"/>
          <w:szCs w:val="20"/>
        </w:rPr>
        <w:t>obecní systém odpadového hospodářství</w:t>
      </w:r>
    </w:p>
    <w:p w14:paraId="093ECAA4" w14:textId="77777777" w:rsidR="00041EB6" w:rsidRPr="00410F1F" w:rsidRDefault="00041EB6" w:rsidP="00041EB6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120" w:line="280" w:lineRule="exact"/>
        <w:ind w:left="425" w:hanging="425"/>
        <w:jc w:val="both"/>
        <w:rPr>
          <w:rFonts w:ascii="Tahoma" w:hAnsi="Tahoma" w:cs="Tahoma"/>
          <w:b/>
          <w:sz w:val="22"/>
          <w:szCs w:val="22"/>
        </w:rPr>
      </w:pPr>
      <w:r w:rsidRPr="00410F1F">
        <w:rPr>
          <w:rFonts w:ascii="Tahoma" w:hAnsi="Tahoma" w:cs="Tahoma"/>
          <w:b/>
          <w:sz w:val="22"/>
          <w:szCs w:val="22"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835"/>
        <w:gridCol w:w="2126"/>
      </w:tblGrid>
      <w:tr w:rsidR="00041EB6" w:rsidRPr="00AB58BB" w14:paraId="5766B25E" w14:textId="77777777" w:rsidTr="00455015">
        <w:trPr>
          <w:trHeight w:val="690"/>
        </w:trPr>
        <w:tc>
          <w:tcPr>
            <w:tcW w:w="4678" w:type="dxa"/>
          </w:tcPr>
          <w:p w14:paraId="48F0A0BD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Příjmení a jméno poplatníka</w:t>
            </w:r>
          </w:p>
        </w:tc>
        <w:tc>
          <w:tcPr>
            <w:tcW w:w="2835" w:type="dxa"/>
          </w:tcPr>
          <w:p w14:paraId="52533E1D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2126" w:type="dxa"/>
          </w:tcPr>
          <w:p w14:paraId="5E82B500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041EB6" w:rsidRPr="00AB58BB" w14:paraId="317BBC5A" w14:textId="77777777" w:rsidTr="00455015">
        <w:trPr>
          <w:trHeight w:val="690"/>
        </w:trPr>
        <w:tc>
          <w:tcPr>
            <w:tcW w:w="9639" w:type="dxa"/>
            <w:gridSpan w:val="3"/>
          </w:tcPr>
          <w:p w14:paraId="19D5932C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</w:p>
        </w:tc>
      </w:tr>
      <w:tr w:rsidR="00041EB6" w:rsidRPr="00AB58BB" w14:paraId="530D6317" w14:textId="77777777" w:rsidTr="00455015">
        <w:trPr>
          <w:trHeight w:val="690"/>
        </w:trPr>
        <w:tc>
          <w:tcPr>
            <w:tcW w:w="9639" w:type="dxa"/>
            <w:gridSpan w:val="3"/>
          </w:tcPr>
          <w:p w14:paraId="72F59977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Adresa pro doručování pokud se liší od adresy pobytu </w:t>
            </w:r>
          </w:p>
        </w:tc>
      </w:tr>
      <w:tr w:rsidR="00041EB6" w:rsidRPr="00AB58BB" w14:paraId="4FD0679C" w14:textId="77777777" w:rsidTr="00455015">
        <w:trPr>
          <w:trHeight w:val="690"/>
        </w:trPr>
        <w:tc>
          <w:tcPr>
            <w:tcW w:w="9639" w:type="dxa"/>
            <w:gridSpan w:val="3"/>
          </w:tcPr>
          <w:p w14:paraId="439F42BF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Poplatková povinnost vznikla od</w:t>
            </w:r>
            <w:r>
              <w:rPr>
                <w:rFonts w:ascii="Tahoma" w:hAnsi="Tahoma" w:cs="Tahoma"/>
                <w:sz w:val="16"/>
                <w:szCs w:val="16"/>
              </w:rPr>
              <w:t xml:space="preserve"> (uveďte datum narození, přestěhování apod.)</w:t>
            </w:r>
            <w:r w:rsidRPr="00AB58B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41EB6" w:rsidRPr="00AB58BB" w14:paraId="3B34BA5C" w14:textId="77777777" w:rsidTr="00455015">
        <w:trPr>
          <w:trHeight w:val="274"/>
        </w:trPr>
        <w:tc>
          <w:tcPr>
            <w:tcW w:w="9639" w:type="dxa"/>
            <w:gridSpan w:val="3"/>
            <w:vAlign w:val="center"/>
          </w:tcPr>
          <w:p w14:paraId="0923BDCB" w14:textId="77777777" w:rsidR="00041EB6" w:rsidRPr="00410F1F" w:rsidRDefault="00041EB6" w:rsidP="00455015">
            <w:pPr>
              <w:spacing w:before="60" w:after="60" w:line="280" w:lineRule="exac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Dále vyplňte pouze v</w:t>
            </w:r>
            <w:r w:rsidRPr="00410F1F">
              <w:rPr>
                <w:rFonts w:ascii="Tahoma" w:hAnsi="Tahoma" w:cs="Tahoma"/>
                <w:b/>
                <w:sz w:val="16"/>
                <w:szCs w:val="16"/>
              </w:rPr>
              <w:t xml:space="preserve"> případě,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kdy</w:t>
            </w:r>
            <w:r w:rsidRPr="00410F1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má poplatník zákonného zástupce/opatrovníka</w:t>
            </w:r>
            <w:r w:rsidRPr="00410F1F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</w:tr>
      <w:tr w:rsidR="00041EB6" w:rsidRPr="00AB58BB" w14:paraId="18BC50DC" w14:textId="77777777" w:rsidTr="00455015">
        <w:trPr>
          <w:trHeight w:val="690"/>
        </w:trPr>
        <w:tc>
          <w:tcPr>
            <w:tcW w:w="9639" w:type="dxa"/>
            <w:gridSpan w:val="3"/>
          </w:tcPr>
          <w:p w14:paraId="70DE3C4D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Jméno a příjmení zákonného zástupce</w:t>
            </w:r>
            <w:r>
              <w:rPr>
                <w:rFonts w:ascii="Tahoma" w:hAnsi="Tahoma" w:cs="Tahoma"/>
                <w:sz w:val="16"/>
                <w:szCs w:val="16"/>
              </w:rPr>
              <w:t>/zákonných zástupců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nebo opatrovníka vč. adresy pobytu</w:t>
            </w:r>
          </w:p>
        </w:tc>
      </w:tr>
      <w:tr w:rsidR="00041EB6" w:rsidRPr="00AB58BB" w14:paraId="645F10F8" w14:textId="77777777" w:rsidTr="00455015">
        <w:trPr>
          <w:trHeight w:val="690"/>
        </w:trPr>
        <w:tc>
          <w:tcPr>
            <w:tcW w:w="9639" w:type="dxa"/>
            <w:gridSpan w:val="3"/>
          </w:tcPr>
          <w:p w14:paraId="0B76B735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pro doručování pokud se liší od adresy pobytu</w:t>
            </w:r>
          </w:p>
        </w:tc>
      </w:tr>
    </w:tbl>
    <w:p w14:paraId="2E1AD416" w14:textId="77777777" w:rsidR="00CA1C27" w:rsidRPr="00AB58BB" w:rsidRDefault="00157ED3" w:rsidP="00410F1F">
      <w:pPr>
        <w:pStyle w:val="Odstavecseseznamem"/>
        <w:numPr>
          <w:ilvl w:val="0"/>
          <w:numId w:val="9"/>
        </w:numPr>
        <w:spacing w:before="240" w:after="120" w:line="280" w:lineRule="exact"/>
        <w:ind w:left="425" w:hanging="425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Poplatník je</w:t>
      </w:r>
      <w:r w:rsidR="00AB58BB">
        <w:rPr>
          <w:rFonts w:ascii="Tahoma" w:hAnsi="Tahoma" w:cs="Tahoma"/>
          <w:b/>
          <w:sz w:val="22"/>
          <w:szCs w:val="22"/>
        </w:rPr>
        <w:t xml:space="preserve"> fyzická osoba:</w:t>
      </w:r>
    </w:p>
    <w:p w14:paraId="5647093D" w14:textId="77777777" w:rsidR="003C5966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která má v obci trvalý pobyt,</w:t>
      </w:r>
    </w:p>
    <w:p w14:paraId="7E3A3A4E" w14:textId="77777777" w:rsidR="00BF346E" w:rsidRPr="00AB58BB" w:rsidRDefault="00BF346E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která má na území obce ve vlastnictví rodinný dům, byt, stavbu určenou k individuální rekreaci, ve kterých není hlášena k pobytu žádná fyzická osoba</w:t>
      </w:r>
    </w:p>
    <w:p w14:paraId="77E5CACA" w14:textId="77777777" w:rsidR="00887B04" w:rsidRPr="00887B04" w:rsidRDefault="00887B04" w:rsidP="00887B04">
      <w:pPr>
        <w:spacing w:before="240" w:after="120" w:line="280" w:lineRule="exact"/>
        <w:ind w:left="360" w:right="-159"/>
        <w:jc w:val="both"/>
        <w:rPr>
          <w:rFonts w:ascii="Tahoma" w:hAnsi="Tahoma" w:cs="Tahoma"/>
          <w:b/>
        </w:rPr>
      </w:pPr>
      <w:r w:rsidRPr="00887B04">
        <w:rPr>
          <w:rFonts w:ascii="Tahoma" w:hAnsi="Tahoma" w:cs="Tahoma"/>
          <w:b/>
        </w:rPr>
        <w:t>Specifikace nemovitosti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276"/>
        <w:gridCol w:w="1275"/>
        <w:gridCol w:w="1228"/>
        <w:gridCol w:w="1607"/>
      </w:tblGrid>
      <w:tr w:rsidR="00887B04" w:rsidRPr="00440311" w14:paraId="45908027" w14:textId="77777777" w:rsidTr="00D10D0F">
        <w:trPr>
          <w:trHeight w:val="404"/>
        </w:trPr>
        <w:tc>
          <w:tcPr>
            <w:tcW w:w="1276" w:type="dxa"/>
          </w:tcPr>
          <w:p w14:paraId="45A1A364" w14:textId="77777777" w:rsidR="00887B04" w:rsidRPr="00440311" w:rsidRDefault="00887B04" w:rsidP="00D10D0F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6505FE7B" w14:textId="77777777" w:rsidR="00887B04" w:rsidRPr="00440311" w:rsidRDefault="00887B04" w:rsidP="00D10D0F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</w:t>
            </w:r>
          </w:p>
        </w:tc>
        <w:tc>
          <w:tcPr>
            <w:tcW w:w="1276" w:type="dxa"/>
          </w:tcPr>
          <w:p w14:paraId="320095A4" w14:textId="77777777" w:rsidR="00887B04" w:rsidRPr="00440311" w:rsidRDefault="00887B04" w:rsidP="00D10D0F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Číslo popisné</w:t>
            </w:r>
          </w:p>
        </w:tc>
        <w:tc>
          <w:tcPr>
            <w:tcW w:w="1275" w:type="dxa"/>
          </w:tcPr>
          <w:p w14:paraId="5B799010" w14:textId="77777777" w:rsidR="00887B04" w:rsidRPr="00440311" w:rsidRDefault="00887B04" w:rsidP="00D10D0F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Číslo </w:t>
            </w:r>
            <w:r>
              <w:rPr>
                <w:rFonts w:ascii="Tahoma" w:hAnsi="Tahoma" w:cs="Tahoma"/>
                <w:sz w:val="16"/>
                <w:szCs w:val="16"/>
              </w:rPr>
              <w:t>orientační</w:t>
            </w:r>
          </w:p>
        </w:tc>
        <w:tc>
          <w:tcPr>
            <w:tcW w:w="1228" w:type="dxa"/>
          </w:tcPr>
          <w:p w14:paraId="6198ADB2" w14:textId="77777777" w:rsidR="00887B04" w:rsidRPr="00440311" w:rsidRDefault="00887B04" w:rsidP="00D10D0F">
            <w:pPr>
              <w:spacing w:before="60"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Číslo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 bytové jednotky</w:t>
            </w:r>
          </w:p>
        </w:tc>
        <w:tc>
          <w:tcPr>
            <w:tcW w:w="1607" w:type="dxa"/>
          </w:tcPr>
          <w:p w14:paraId="394C777B" w14:textId="77777777" w:rsidR="00887B04" w:rsidRPr="00440311" w:rsidRDefault="00887B04" w:rsidP="00D10D0F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Parcelní číslo</w:t>
            </w:r>
          </w:p>
        </w:tc>
      </w:tr>
      <w:tr w:rsidR="00887B04" w:rsidRPr="00440311" w14:paraId="6D10E84A" w14:textId="77777777" w:rsidTr="00D10D0F">
        <w:trPr>
          <w:trHeight w:val="538"/>
        </w:trPr>
        <w:tc>
          <w:tcPr>
            <w:tcW w:w="1276" w:type="dxa"/>
          </w:tcPr>
          <w:p w14:paraId="5391232C" w14:textId="77777777" w:rsidR="00887B04" w:rsidRPr="00440311" w:rsidRDefault="00887B04" w:rsidP="00D10D0F">
            <w:pPr>
              <w:pStyle w:val="Odstavecseseznamem"/>
              <w:spacing w:before="160" w:line="280" w:lineRule="exact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byt</w:t>
            </w:r>
          </w:p>
        </w:tc>
        <w:tc>
          <w:tcPr>
            <w:tcW w:w="2977" w:type="dxa"/>
          </w:tcPr>
          <w:p w14:paraId="01FF2202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C86418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B4BD7F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15D67446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F3771AD" w14:textId="77777777" w:rsidR="00887B04" w:rsidRPr="00440311" w:rsidRDefault="00887B04" w:rsidP="00D10D0F">
            <w:pPr>
              <w:pStyle w:val="Odstavecseseznamem"/>
              <w:spacing w:before="160" w:after="120" w:line="280" w:lineRule="exact"/>
              <w:ind w:left="714"/>
              <w:rPr>
                <w:rFonts w:ascii="Tahoma" w:hAnsi="Tahoma" w:cs="Tahoma"/>
                <w:b/>
              </w:rPr>
            </w:pPr>
            <w:r w:rsidRPr="00440311">
              <w:rPr>
                <w:rFonts w:ascii="Tahoma" w:hAnsi="Tahoma" w:cs="Tahoma"/>
                <w:b/>
              </w:rPr>
              <w:t>x</w:t>
            </w:r>
          </w:p>
        </w:tc>
      </w:tr>
      <w:tr w:rsidR="00887B04" w:rsidRPr="00440311" w14:paraId="6FE1DF9A" w14:textId="77777777" w:rsidTr="00D10D0F">
        <w:trPr>
          <w:trHeight w:val="538"/>
        </w:trPr>
        <w:tc>
          <w:tcPr>
            <w:tcW w:w="1276" w:type="dxa"/>
          </w:tcPr>
          <w:p w14:paraId="3CAC550C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rodinný dům</w:t>
            </w:r>
          </w:p>
        </w:tc>
        <w:tc>
          <w:tcPr>
            <w:tcW w:w="2977" w:type="dxa"/>
          </w:tcPr>
          <w:p w14:paraId="3A477212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EFE5AB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4AB5C0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0C2B5E6B" w14:textId="77777777" w:rsidR="00887B04" w:rsidRPr="00440311" w:rsidRDefault="00887B04" w:rsidP="00D10D0F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76D1F646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87B04" w:rsidRPr="00440311" w14:paraId="4FE33F86" w14:textId="77777777" w:rsidTr="00D10D0F">
        <w:trPr>
          <w:trHeight w:val="540"/>
        </w:trPr>
        <w:tc>
          <w:tcPr>
            <w:tcW w:w="1276" w:type="dxa"/>
          </w:tcPr>
          <w:p w14:paraId="474C00AB" w14:textId="77777777" w:rsidR="00887B04" w:rsidRPr="00440311" w:rsidRDefault="00887B04" w:rsidP="00D10D0F">
            <w:pPr>
              <w:spacing w:after="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Stavba určená k individuální rekreaci</w:t>
            </w:r>
          </w:p>
        </w:tc>
        <w:tc>
          <w:tcPr>
            <w:tcW w:w="2977" w:type="dxa"/>
          </w:tcPr>
          <w:p w14:paraId="49C28559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829062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E9CC68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39536C3A" w14:textId="77777777" w:rsidR="00887B04" w:rsidRPr="00440311" w:rsidRDefault="00887B04" w:rsidP="00D10D0F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506BBA9F" w14:textId="77777777" w:rsidR="00887B04" w:rsidRPr="00440311" w:rsidRDefault="00887B04" w:rsidP="00D10D0F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87B04" w:rsidRPr="00440311" w14:paraId="5CD5C4E5" w14:textId="77777777" w:rsidTr="00D10D0F">
        <w:trPr>
          <w:trHeight w:val="538"/>
        </w:trPr>
        <w:tc>
          <w:tcPr>
            <w:tcW w:w="9639" w:type="dxa"/>
            <w:gridSpan w:val="6"/>
          </w:tcPr>
          <w:p w14:paraId="5C08E8BF" w14:textId="77777777" w:rsidR="00887B04" w:rsidRPr="00440311" w:rsidRDefault="00887B04" w:rsidP="00D10D0F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Poplatník je vlastníkem/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spoluvlastníkem </w:t>
            </w:r>
            <w:r>
              <w:rPr>
                <w:rFonts w:ascii="Tahoma" w:hAnsi="Tahoma" w:cs="Tahoma"/>
                <w:sz w:val="16"/>
                <w:szCs w:val="16"/>
              </w:rPr>
              <w:t xml:space="preserve">nemovitosti </w:t>
            </w:r>
            <w:r w:rsidRPr="00440311">
              <w:rPr>
                <w:rFonts w:ascii="Tahoma" w:hAnsi="Tahoma" w:cs="Tahoma"/>
                <w:sz w:val="16"/>
                <w:szCs w:val="16"/>
              </w:rPr>
              <w:t>od:</w:t>
            </w:r>
          </w:p>
        </w:tc>
      </w:tr>
    </w:tbl>
    <w:p w14:paraId="13FDF3FB" w14:textId="77777777" w:rsidR="00887B04" w:rsidRDefault="00887B04" w:rsidP="003E2B0D">
      <w:pPr>
        <w:widowControl w:val="0"/>
        <w:autoSpaceDE w:val="0"/>
        <w:autoSpaceDN w:val="0"/>
        <w:adjustRightInd w:val="0"/>
        <w:spacing w:after="240" w:line="280" w:lineRule="exact"/>
        <w:jc w:val="both"/>
        <w:rPr>
          <w:rFonts w:ascii="Tahoma" w:hAnsi="Tahoma" w:cs="Tahoma"/>
          <w:b/>
        </w:rPr>
      </w:pPr>
    </w:p>
    <w:p w14:paraId="00EA5410" w14:textId="77777777" w:rsidR="00887B04" w:rsidRDefault="003E2B0D" w:rsidP="00887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3) </w:t>
      </w:r>
    </w:p>
    <w:p w14:paraId="43AF778B" w14:textId="72820442" w:rsidR="00410F1F" w:rsidRPr="00887B04" w:rsidRDefault="00410F1F" w:rsidP="00887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3E2B0D">
        <w:rPr>
          <w:rFonts w:ascii="Tahoma" w:hAnsi="Tahoma" w:cs="Tahoma"/>
          <w:b/>
        </w:rPr>
        <w:t xml:space="preserve">Poplatník je od placení poplatku </w:t>
      </w:r>
      <w:r w:rsidRPr="003E2B0D">
        <w:rPr>
          <w:rFonts w:ascii="Tahoma" w:hAnsi="Tahoma" w:cs="Tahoma"/>
          <w:b/>
          <w:u w:val="single"/>
        </w:rPr>
        <w:t xml:space="preserve">osvobozen </w:t>
      </w:r>
      <w:r w:rsidR="00B467C0" w:rsidRPr="003E2B0D">
        <w:rPr>
          <w:rFonts w:ascii="Tahoma" w:hAnsi="Tahoma" w:cs="Tahoma"/>
          <w:b/>
          <w:u w:val="single"/>
        </w:rPr>
        <w:t>ze zákona</w:t>
      </w:r>
      <w:r w:rsidR="00B467C0" w:rsidRPr="003E2B0D">
        <w:rPr>
          <w:rFonts w:ascii="Tahoma" w:hAnsi="Tahoma" w:cs="Tahoma"/>
          <w:b/>
        </w:rPr>
        <w:t xml:space="preserve"> </w:t>
      </w:r>
      <w:r w:rsidR="00B467C0" w:rsidRPr="003E2B0D">
        <w:rPr>
          <w:rFonts w:ascii="Tahoma" w:hAnsi="Tahoma" w:cs="Tahoma"/>
          <w:sz w:val="20"/>
          <w:szCs w:val="20"/>
        </w:rPr>
        <w:t>(zaškrtněte důvod a uveďte skutečnosti rozhodné pro existenci osvobození)</w:t>
      </w:r>
      <w:r w:rsidRPr="003E2B0D">
        <w:rPr>
          <w:rFonts w:ascii="Tahoma" w:hAnsi="Tahoma" w:cs="Tahoma"/>
          <w:b/>
        </w:rPr>
        <w:t>:</w:t>
      </w:r>
    </w:p>
    <w:p w14:paraId="3D89F5EC" w14:textId="77777777" w:rsidR="00410F1F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dětského domova pro děti do 3 let věku</w:t>
      </w:r>
    </w:p>
    <w:p w14:paraId="70AC442F" w14:textId="77777777" w:rsidR="00B467C0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školského zařízení pro výkon ústavní nebo ochranné výchovy</w:t>
      </w:r>
    </w:p>
    <w:p w14:paraId="1BC0BD08" w14:textId="77777777" w:rsidR="00B467C0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umístění do školského zařízení pro preventivně výchovnou péči na základě rozhodnutí soudu </w:t>
      </w:r>
      <w:r>
        <w:rPr>
          <w:rFonts w:ascii="Tahoma" w:hAnsi="Tahoma" w:cs="Tahoma"/>
          <w:sz w:val="20"/>
          <w:szCs w:val="20"/>
        </w:rPr>
        <w:br/>
        <w:t>nebo smlouvy</w:t>
      </w:r>
    </w:p>
    <w:p w14:paraId="4C209C6B" w14:textId="77777777" w:rsidR="00410F1F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zařízení pro děti vyžadující okamžitou pomoc na základě rozhodnutí soudu, na žádost obecního úřadu obce s rozšířenou působností, zákonného zástupce dítěte nebo nezletilého</w:t>
      </w:r>
      <w:r w:rsidR="00410F1F" w:rsidRPr="00AB58BB">
        <w:rPr>
          <w:rFonts w:ascii="Tahoma" w:hAnsi="Tahoma" w:cs="Tahoma"/>
          <w:sz w:val="20"/>
          <w:szCs w:val="20"/>
        </w:rPr>
        <w:t xml:space="preserve"> </w:t>
      </w:r>
    </w:p>
    <w:p w14:paraId="7D3A73CB" w14:textId="77777777" w:rsidR="00410F1F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osoby se zdravotním postižením</w:t>
      </w:r>
    </w:p>
    <w:p w14:paraId="46791BCC" w14:textId="77777777" w:rsidR="00B467C0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seniory</w:t>
      </w:r>
    </w:p>
    <w:p w14:paraId="2F2C2E10" w14:textId="07667E05" w:rsidR="00B467C0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se zvláštním režimem</w:t>
      </w:r>
      <w:r w:rsidR="00EA52D9">
        <w:rPr>
          <w:rFonts w:ascii="Tahoma" w:hAnsi="Tahoma" w:cs="Tahoma"/>
          <w:sz w:val="20"/>
          <w:szCs w:val="20"/>
        </w:rPr>
        <w:t xml:space="preserve"> nebo chráněném bydlení</w:t>
      </w:r>
    </w:p>
    <w:p w14:paraId="4CEFE431" w14:textId="68AC23B1" w:rsidR="00410F1F" w:rsidRDefault="00AE36F5" w:rsidP="00E979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omezení na osobní svobodě s výjimkou osoby vykonávající trest domácího vězení</w:t>
      </w:r>
    </w:p>
    <w:p w14:paraId="2A121779" w14:textId="77777777" w:rsidR="00E979C2" w:rsidRDefault="00E979C2" w:rsidP="00E979C2">
      <w:pPr>
        <w:widowControl w:val="0"/>
        <w:autoSpaceDE w:val="0"/>
        <w:autoSpaceDN w:val="0"/>
        <w:adjustRightInd w:val="0"/>
        <w:spacing w:after="24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výše uvedeného zařízení:……………………………………………………………………………………………………………</w:t>
      </w:r>
    </w:p>
    <w:p w14:paraId="131B5779" w14:textId="77777777" w:rsidR="00E979C2" w:rsidRDefault="00E979C2" w:rsidP="00E979C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Datum, od kterého je poplatník umístěn ve výše uvedeném zařízení:….……………………………………………………..</w:t>
      </w:r>
    </w:p>
    <w:p w14:paraId="1AF7809F" w14:textId="77777777" w:rsidR="00B467C0" w:rsidRDefault="00B467C0" w:rsidP="00B467C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6BBF2314" w14:textId="67DFEA90" w:rsidR="00653E8D" w:rsidRPr="00C25695" w:rsidRDefault="00887B04" w:rsidP="00653E8D">
      <w:pPr>
        <w:spacing w:after="120" w:line="280" w:lineRule="exact"/>
        <w:ind w:right="-15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4) </w:t>
      </w:r>
      <w:r w:rsidR="00AE36F5" w:rsidRPr="00887B04">
        <w:rPr>
          <w:rFonts w:ascii="Tahoma" w:hAnsi="Tahoma" w:cs="Tahoma"/>
          <w:b/>
        </w:rPr>
        <w:t xml:space="preserve">Od poplatku se osvobozuje osoba, které poplatková povinnost vznikla z důvodu </w:t>
      </w:r>
      <w:r w:rsidR="00653E8D">
        <w:rPr>
          <w:rFonts w:ascii="Tahoma" w:hAnsi="Tahoma" w:cs="Tahoma"/>
          <w:b/>
        </w:rPr>
        <w:br/>
        <w:t xml:space="preserve">      </w:t>
      </w:r>
      <w:r w:rsidR="00AE36F5" w:rsidRPr="00887B04">
        <w:rPr>
          <w:rFonts w:ascii="Tahoma" w:hAnsi="Tahoma" w:cs="Tahoma"/>
          <w:b/>
        </w:rPr>
        <w:t xml:space="preserve">přihlášeni v obci a která </w:t>
      </w:r>
      <w:r w:rsidR="00653E8D">
        <w:rPr>
          <w:rFonts w:ascii="Tahoma" w:hAnsi="Tahoma" w:cs="Tahoma"/>
          <w:b/>
        </w:rPr>
        <w:t xml:space="preserve">dle </w:t>
      </w:r>
      <w:r w:rsidR="00653E8D" w:rsidRPr="00C25695">
        <w:rPr>
          <w:rFonts w:ascii="Tahoma" w:hAnsi="Tahoma" w:cs="Tahoma"/>
          <w:b/>
        </w:rPr>
        <w:t xml:space="preserve">čl. </w:t>
      </w:r>
      <w:r w:rsidR="00653E8D">
        <w:rPr>
          <w:rFonts w:ascii="Tahoma" w:hAnsi="Tahoma" w:cs="Tahoma"/>
          <w:b/>
        </w:rPr>
        <w:t>6</w:t>
      </w:r>
      <w:r w:rsidR="00653E8D">
        <w:rPr>
          <w:rFonts w:ascii="Tahoma" w:hAnsi="Tahoma" w:cs="Tahoma"/>
          <w:b/>
        </w:rPr>
        <w:t>, odst. 2)</w:t>
      </w:r>
      <w:r w:rsidR="00653E8D">
        <w:rPr>
          <w:rFonts w:ascii="Tahoma" w:hAnsi="Tahoma" w:cs="Tahoma"/>
          <w:b/>
        </w:rPr>
        <w:t xml:space="preserve"> </w:t>
      </w:r>
      <w:r w:rsidR="00653E8D" w:rsidRPr="00C25695">
        <w:rPr>
          <w:rFonts w:ascii="Tahoma" w:hAnsi="Tahoma" w:cs="Tahoma"/>
          <w:b/>
        </w:rPr>
        <w:t xml:space="preserve">OZV </w:t>
      </w:r>
      <w:r w:rsidR="00653E8D">
        <w:rPr>
          <w:rFonts w:ascii="Tahoma" w:hAnsi="Tahoma" w:cs="Tahoma"/>
          <w:b/>
        </w:rPr>
        <w:t xml:space="preserve">obce Petrovice u Karviné o </w:t>
      </w:r>
      <w:r w:rsidR="00653E8D">
        <w:rPr>
          <w:rFonts w:ascii="Tahoma" w:hAnsi="Tahoma" w:cs="Tahoma"/>
          <w:b/>
        </w:rPr>
        <w:br/>
        <w:t xml:space="preserve">      místním poplatk</w:t>
      </w:r>
      <w:r w:rsidR="00653E8D">
        <w:rPr>
          <w:rFonts w:ascii="Tahoma" w:hAnsi="Tahoma" w:cs="Tahoma"/>
          <w:b/>
        </w:rPr>
        <w:t xml:space="preserve">u za obecní systém odpadového hospodářství </w:t>
      </w:r>
      <w:r w:rsidR="00653E8D">
        <w:rPr>
          <w:rFonts w:ascii="Tahoma" w:hAnsi="Tahoma" w:cs="Tahoma"/>
          <w:b/>
        </w:rPr>
        <w:t xml:space="preserve">(účinnost od </w:t>
      </w:r>
      <w:r w:rsidR="00653E8D">
        <w:rPr>
          <w:rFonts w:ascii="Tahoma" w:hAnsi="Tahoma" w:cs="Tahoma"/>
          <w:b/>
        </w:rPr>
        <w:br/>
        <w:t xml:space="preserve">       </w:t>
      </w:r>
      <w:r w:rsidR="00653E8D">
        <w:rPr>
          <w:rFonts w:ascii="Tahoma" w:hAnsi="Tahoma" w:cs="Tahoma"/>
          <w:b/>
        </w:rPr>
        <w:t xml:space="preserve">01.01.2024) </w:t>
      </w:r>
    </w:p>
    <w:p w14:paraId="49581F69" w14:textId="7E05F0B8" w:rsidR="00076005" w:rsidRPr="00653E8D" w:rsidRDefault="00B467C0" w:rsidP="00076005">
      <w:pPr>
        <w:spacing w:after="120" w:line="280" w:lineRule="exact"/>
        <w:ind w:right="-159"/>
        <w:jc w:val="both"/>
        <w:rPr>
          <w:rFonts w:ascii="Tahoma" w:hAnsi="Tahoma" w:cs="Tahoma"/>
          <w:bCs/>
        </w:rPr>
      </w:pPr>
      <w:r w:rsidRPr="00887B04">
        <w:rPr>
          <w:rFonts w:ascii="Tahoma" w:hAnsi="Tahoma" w:cs="Tahoma"/>
          <w:bCs/>
        </w:rPr>
        <w:t>zaškrtněte důvod a uveďte skutečnosti rozhodné pro existenci osvobození):</w:t>
      </w:r>
    </w:p>
    <w:p w14:paraId="3BBB038F" w14:textId="20A70947" w:rsidR="00076005" w:rsidRPr="003E2B0D" w:rsidRDefault="004F4625" w:rsidP="003E2B0D">
      <w:pPr>
        <w:pStyle w:val="Odstavecseseznamem"/>
        <w:numPr>
          <w:ilvl w:val="0"/>
          <w:numId w:val="10"/>
        </w:numPr>
        <w:spacing w:after="120" w:line="280" w:lineRule="exact"/>
        <w:ind w:right="-15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 přihlášena na adrese </w:t>
      </w:r>
      <w:r w:rsidR="00076005" w:rsidRPr="003E2B0D">
        <w:rPr>
          <w:rFonts w:ascii="Tahoma" w:hAnsi="Tahoma" w:cs="Tahoma"/>
          <w:sz w:val="20"/>
          <w:szCs w:val="20"/>
        </w:rPr>
        <w:t>sídla ohlašovny Obecní úřad Petrovice u Karviné</w:t>
      </w:r>
      <w:r>
        <w:rPr>
          <w:rFonts w:ascii="Tahoma" w:hAnsi="Tahoma" w:cs="Tahoma"/>
          <w:sz w:val="20"/>
          <w:szCs w:val="20"/>
        </w:rPr>
        <w:t xml:space="preserve"> č.p. 251</w:t>
      </w:r>
      <w:r w:rsidR="00076005" w:rsidRPr="003E2B0D">
        <w:rPr>
          <w:rFonts w:ascii="Tahoma" w:hAnsi="Tahoma" w:cs="Tahoma"/>
          <w:sz w:val="20"/>
          <w:szCs w:val="20"/>
        </w:rPr>
        <w:t>,</w:t>
      </w:r>
    </w:p>
    <w:p w14:paraId="1084549A" w14:textId="47CC4C8B" w:rsidR="00076005" w:rsidRPr="003E2B0D" w:rsidRDefault="004F4625" w:rsidP="003E2B0D">
      <w:pPr>
        <w:pStyle w:val="Odstavecseseznamem"/>
        <w:numPr>
          <w:ilvl w:val="0"/>
          <w:numId w:val="10"/>
        </w:numPr>
        <w:spacing w:after="120" w:line="280" w:lineRule="exact"/>
        <w:ind w:right="-15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zdržuje nepřetržitě více než 9po sobě jdoucích měsíců v příslušném kalendářním roce mimo území obce (např. </w:t>
      </w:r>
      <w:r w:rsidR="00076005" w:rsidRPr="003E2B0D">
        <w:rPr>
          <w:rFonts w:ascii="Tahoma" w:hAnsi="Tahoma" w:cs="Tahoma"/>
          <w:sz w:val="20"/>
          <w:szCs w:val="20"/>
        </w:rPr>
        <w:t>stud</w:t>
      </w:r>
      <w:r>
        <w:rPr>
          <w:rFonts w:ascii="Tahoma" w:hAnsi="Tahoma" w:cs="Tahoma"/>
          <w:sz w:val="20"/>
          <w:szCs w:val="20"/>
        </w:rPr>
        <w:t>enti</w:t>
      </w:r>
      <w:r w:rsidR="00076005" w:rsidRPr="003E2B0D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pobyt z důvodu výkon práce mimo obec, apod.)</w:t>
      </w:r>
    </w:p>
    <w:p w14:paraId="3FAE4EA5" w14:textId="310778F3" w:rsidR="00076005" w:rsidRPr="003E2B0D" w:rsidRDefault="004F4625" w:rsidP="003E2B0D">
      <w:pPr>
        <w:pStyle w:val="Odstavecseseznamem"/>
        <w:numPr>
          <w:ilvl w:val="0"/>
          <w:numId w:val="10"/>
        </w:numPr>
        <w:spacing w:after="120" w:line="280" w:lineRule="exact"/>
        <w:ind w:right="-15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narodila v příslušném kalendářním roce</w:t>
      </w:r>
    </w:p>
    <w:p w14:paraId="6AC449F8" w14:textId="77777777" w:rsidR="003E2B0D" w:rsidRDefault="003E2B0D" w:rsidP="00E979C2">
      <w:pPr>
        <w:spacing w:after="120"/>
        <w:ind w:right="204"/>
        <w:jc w:val="both"/>
        <w:rPr>
          <w:rFonts w:ascii="Tahoma" w:hAnsi="Tahoma" w:cs="Tahoma"/>
          <w:b/>
        </w:rPr>
      </w:pPr>
    </w:p>
    <w:p w14:paraId="07568D6F" w14:textId="77777777" w:rsidR="00E979C2" w:rsidRPr="00C25695" w:rsidRDefault="00E979C2" w:rsidP="00E979C2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1E7C82D0" w14:textId="77777777" w:rsidR="00E979C2" w:rsidRPr="00C25695" w:rsidRDefault="00E979C2" w:rsidP="00E979C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ustanovení. §</w:t>
      </w:r>
      <w:r>
        <w:rPr>
          <w:rFonts w:ascii="Tahoma" w:hAnsi="Tahoma" w:cs="Tahoma"/>
          <w:sz w:val="20"/>
          <w:szCs w:val="20"/>
        </w:rPr>
        <w:t xml:space="preserve"> 14a odst. 3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 do 15 dnů</w:t>
      </w:r>
      <w:r w:rsidRPr="00C25695"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E979C2" w:rsidRPr="00C25695" w14:paraId="798F517F" w14:textId="77777777" w:rsidTr="009A496E">
        <w:trPr>
          <w:trHeight w:val="446"/>
        </w:trPr>
        <w:tc>
          <w:tcPr>
            <w:tcW w:w="4962" w:type="dxa"/>
          </w:tcPr>
          <w:p w14:paraId="29B334D7" w14:textId="77777777" w:rsidR="00E979C2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FED653" w14:textId="77777777" w:rsidR="00E979C2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710D28" w14:textId="77777777" w:rsidR="00E979C2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12C405" w14:textId="77777777" w:rsidR="00E979C2" w:rsidRPr="00C25695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…………..</w:t>
            </w:r>
          </w:p>
        </w:tc>
        <w:tc>
          <w:tcPr>
            <w:tcW w:w="4677" w:type="dxa"/>
          </w:tcPr>
          <w:p w14:paraId="6BF6E3D5" w14:textId="77777777" w:rsidR="00E979C2" w:rsidRPr="00C25695" w:rsidRDefault="00E979C2" w:rsidP="0011350E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 w:rsidR="0011350E">
              <w:rPr>
                <w:rFonts w:ascii="Tahoma" w:hAnsi="Tahoma" w:cs="Tahoma"/>
                <w:sz w:val="16"/>
                <w:szCs w:val="16"/>
              </w:rPr>
              <w:t>poplatníka</w:t>
            </w:r>
          </w:p>
        </w:tc>
      </w:tr>
    </w:tbl>
    <w:p w14:paraId="0A365D5E" w14:textId="77777777" w:rsidR="004A1B7D" w:rsidRPr="00AB58BB" w:rsidRDefault="004A1B7D" w:rsidP="00AB58BB">
      <w:pPr>
        <w:widowControl w:val="0"/>
        <w:autoSpaceDE w:val="0"/>
        <w:autoSpaceDN w:val="0"/>
        <w:adjustRightInd w:val="0"/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</w:p>
    <w:sectPr w:rsidR="004A1B7D" w:rsidRPr="00AB58BB" w:rsidSect="009F1A8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0E2"/>
    <w:multiLevelType w:val="hybridMultilevel"/>
    <w:tmpl w:val="C388F068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6F17"/>
    <w:multiLevelType w:val="hybridMultilevel"/>
    <w:tmpl w:val="7688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09A"/>
    <w:multiLevelType w:val="hybridMultilevel"/>
    <w:tmpl w:val="3E26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A2BB7"/>
    <w:multiLevelType w:val="hybridMultilevel"/>
    <w:tmpl w:val="6F9A02B0"/>
    <w:lvl w:ilvl="0" w:tplc="D2D000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7797A"/>
    <w:multiLevelType w:val="hybridMultilevel"/>
    <w:tmpl w:val="E3A829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A3BEA"/>
    <w:multiLevelType w:val="hybridMultilevel"/>
    <w:tmpl w:val="4F92E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B3341"/>
    <w:multiLevelType w:val="hybridMultilevel"/>
    <w:tmpl w:val="CB10B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25D98"/>
    <w:multiLevelType w:val="hybridMultilevel"/>
    <w:tmpl w:val="72BE7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66321"/>
    <w:multiLevelType w:val="hybridMultilevel"/>
    <w:tmpl w:val="FFFAB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3B94"/>
    <w:multiLevelType w:val="hybridMultilevel"/>
    <w:tmpl w:val="B1163128"/>
    <w:lvl w:ilvl="0" w:tplc="21A29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02984">
    <w:abstractNumId w:val="5"/>
  </w:num>
  <w:num w:numId="2" w16cid:durableId="275872974">
    <w:abstractNumId w:val="3"/>
  </w:num>
  <w:num w:numId="3" w16cid:durableId="1253198682">
    <w:abstractNumId w:val="7"/>
  </w:num>
  <w:num w:numId="4" w16cid:durableId="1770080890">
    <w:abstractNumId w:val="1"/>
  </w:num>
  <w:num w:numId="5" w16cid:durableId="1128012141">
    <w:abstractNumId w:val="11"/>
  </w:num>
  <w:num w:numId="6" w16cid:durableId="997073328">
    <w:abstractNumId w:val="8"/>
  </w:num>
  <w:num w:numId="7" w16cid:durableId="1342395486">
    <w:abstractNumId w:val="9"/>
  </w:num>
  <w:num w:numId="8" w16cid:durableId="1288313650">
    <w:abstractNumId w:val="2"/>
  </w:num>
  <w:num w:numId="9" w16cid:durableId="46227424">
    <w:abstractNumId w:val="4"/>
  </w:num>
  <w:num w:numId="10" w16cid:durableId="1384252698">
    <w:abstractNumId w:val="0"/>
  </w:num>
  <w:num w:numId="11" w16cid:durableId="1854877684">
    <w:abstractNumId w:val="6"/>
  </w:num>
  <w:num w:numId="12" w16cid:durableId="1591619917">
    <w:abstractNumId w:val="10"/>
  </w:num>
  <w:num w:numId="13" w16cid:durableId="1929728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27"/>
    <w:rsid w:val="00041EB6"/>
    <w:rsid w:val="00076005"/>
    <w:rsid w:val="000838D5"/>
    <w:rsid w:val="00086B38"/>
    <w:rsid w:val="0011350E"/>
    <w:rsid w:val="00157ED3"/>
    <w:rsid w:val="001C05D7"/>
    <w:rsid w:val="00264087"/>
    <w:rsid w:val="00396528"/>
    <w:rsid w:val="003C5966"/>
    <w:rsid w:val="003E2B0D"/>
    <w:rsid w:val="003F5918"/>
    <w:rsid w:val="00410F1F"/>
    <w:rsid w:val="00416AAF"/>
    <w:rsid w:val="00441582"/>
    <w:rsid w:val="004A0169"/>
    <w:rsid w:val="004A0E9C"/>
    <w:rsid w:val="004A1B7D"/>
    <w:rsid w:val="004B7546"/>
    <w:rsid w:val="004F4625"/>
    <w:rsid w:val="005951BF"/>
    <w:rsid w:val="00653E8D"/>
    <w:rsid w:val="007018C3"/>
    <w:rsid w:val="0079244C"/>
    <w:rsid w:val="00887B04"/>
    <w:rsid w:val="008A4A01"/>
    <w:rsid w:val="0094101F"/>
    <w:rsid w:val="00974245"/>
    <w:rsid w:val="009F1A8B"/>
    <w:rsid w:val="00A357F4"/>
    <w:rsid w:val="00AB58BB"/>
    <w:rsid w:val="00AE36F5"/>
    <w:rsid w:val="00B467C0"/>
    <w:rsid w:val="00BF346E"/>
    <w:rsid w:val="00C12591"/>
    <w:rsid w:val="00C4189F"/>
    <w:rsid w:val="00CA1C27"/>
    <w:rsid w:val="00D30C3E"/>
    <w:rsid w:val="00E979C2"/>
    <w:rsid w:val="00EA52D9"/>
    <w:rsid w:val="00EB1B05"/>
    <w:rsid w:val="00F908D8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6C0A"/>
  <w15:docId w15:val="{1BB98486-0ECF-4279-AE38-4B8156F6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Winkler Edita</cp:lastModifiedBy>
  <cp:revision>9</cp:revision>
  <cp:lastPrinted>2022-03-10T08:59:00Z</cp:lastPrinted>
  <dcterms:created xsi:type="dcterms:W3CDTF">2016-01-20T15:37:00Z</dcterms:created>
  <dcterms:modified xsi:type="dcterms:W3CDTF">2024-01-17T08:52:00Z</dcterms:modified>
</cp:coreProperties>
</file>